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rebuchet MS" w:hAnsi="Trebuchet MS" w:cs="Trebuchet MS" w:eastAsia="Trebuchet MS"/>
          <w:color w:val="auto"/>
          <w:spacing w:val="0"/>
          <w:position w:val="0"/>
          <w:sz w:val="22"/>
          <w:shd w:fill="auto" w:val="clear"/>
        </w:rPr>
      </w:pPr>
      <w:r>
        <w:object w:dxaOrig="5097" w:dyaOrig="1713">
          <v:rect xmlns:o="urn:schemas-microsoft-com:office:office" xmlns:v="urn:schemas-microsoft-com:vml" id="rectole0000000000" style="width:254.850000pt;height:85.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rebuchet MS" w:hAnsi="Trebuchet MS" w:cs="Trebuchet MS" w:eastAsia="Trebuchet MS"/>
          <w:b/>
          <w:color w:val="000000"/>
          <w:spacing w:val="0"/>
          <w:position w:val="0"/>
          <w:sz w:val="22"/>
          <w:u w:val="single"/>
          <w:shd w:fill="auto" w:val="clear"/>
        </w:rPr>
      </w:pPr>
      <w:r>
        <w:rPr>
          <w:rFonts w:ascii="Trebuchet MS" w:hAnsi="Trebuchet MS" w:cs="Trebuchet MS" w:eastAsia="Trebuchet MS"/>
          <w:b/>
          <w:color w:val="000000"/>
          <w:spacing w:val="0"/>
          <w:position w:val="0"/>
          <w:sz w:val="22"/>
          <w:u w:val="single"/>
          <w:shd w:fill="auto" w:val="clear"/>
        </w:rPr>
        <w:t xml:space="preserve">Belagavi </w:t>
      </w:r>
      <w:r>
        <w:rPr>
          <w:rFonts w:ascii="Trebuchet MS" w:hAnsi="Trebuchet MS" w:cs="Trebuchet MS" w:eastAsia="Trebuchet MS"/>
          <w:b/>
          <w:color w:val="000000"/>
          <w:spacing w:val="0"/>
          <w:position w:val="0"/>
          <w:sz w:val="22"/>
          <w:u w:val="single"/>
          <w:shd w:fill="auto" w:val="clear"/>
        </w:rPr>
        <w:t xml:space="preserve">– </w:t>
      </w:r>
      <w:r>
        <w:rPr>
          <w:rFonts w:ascii="Trebuchet MS" w:hAnsi="Trebuchet MS" w:cs="Trebuchet MS" w:eastAsia="Trebuchet MS"/>
          <w:b/>
          <w:color w:val="000000"/>
          <w:spacing w:val="0"/>
          <w:position w:val="0"/>
          <w:sz w:val="22"/>
          <w:u w:val="single"/>
          <w:shd w:fill="auto" w:val="clear"/>
        </w:rPr>
        <w:t xml:space="preserve">Turamuri Branch</w:t>
      </w:r>
    </w:p>
    <w:p>
      <w:pPr>
        <w:spacing w:before="0" w:after="0" w:line="240"/>
        <w:ind w:right="0" w:left="6804" w:hanging="5811"/>
        <w:jc w:val="center"/>
        <w:rPr>
          <w:rFonts w:ascii="Trebuchet MS" w:hAnsi="Trebuchet MS" w:cs="Trebuchet MS" w:eastAsia="Trebuchet MS"/>
          <w:b/>
          <w:color w:val="000000"/>
          <w:spacing w:val="0"/>
          <w:position w:val="0"/>
          <w:sz w:val="22"/>
          <w:u w:val="single"/>
          <w:shd w:fill="auto" w:val="clear"/>
        </w:rPr>
      </w:pPr>
      <w:r>
        <w:rPr>
          <w:rFonts w:ascii="Trebuchet MS" w:hAnsi="Trebuchet MS" w:cs="Trebuchet MS" w:eastAsia="Trebuchet MS"/>
          <w:b/>
          <w:color w:val="000000"/>
          <w:spacing w:val="0"/>
          <w:position w:val="0"/>
          <w:sz w:val="22"/>
          <w:u w:val="single"/>
          <w:shd w:fill="auto" w:val="clear"/>
        </w:rPr>
        <w:t xml:space="preserve">H No </w:t>
      </w:r>
      <w:r>
        <w:rPr>
          <w:rFonts w:ascii="Trebuchet MS" w:hAnsi="Trebuchet MS" w:cs="Trebuchet MS" w:eastAsia="Trebuchet MS"/>
          <w:b/>
          <w:color w:val="000000"/>
          <w:spacing w:val="0"/>
          <w:position w:val="0"/>
          <w:sz w:val="22"/>
          <w:u w:val="single"/>
          <w:shd w:fill="auto" w:val="clear"/>
        </w:rPr>
        <w:t xml:space="preserve">231</w:t>
      </w:r>
      <w:r>
        <w:rPr>
          <w:rFonts w:ascii="Trebuchet MS" w:hAnsi="Trebuchet MS" w:cs="Trebuchet MS" w:eastAsia="Trebuchet MS"/>
          <w:b/>
          <w:color w:val="000000"/>
          <w:spacing w:val="0"/>
          <w:position w:val="0"/>
          <w:sz w:val="22"/>
          <w:u w:val="single"/>
          <w:shd w:fill="auto" w:val="clear"/>
        </w:rPr>
        <w:t xml:space="preserve">/</w:t>
      </w:r>
      <w:r>
        <w:rPr>
          <w:rFonts w:ascii="Trebuchet MS" w:hAnsi="Trebuchet MS" w:cs="Trebuchet MS" w:eastAsia="Trebuchet MS"/>
          <w:b/>
          <w:color w:val="000000"/>
          <w:spacing w:val="0"/>
          <w:position w:val="0"/>
          <w:sz w:val="22"/>
          <w:u w:val="single"/>
          <w:shd w:fill="auto" w:val="clear"/>
        </w:rPr>
        <w:t xml:space="preserve">2 </w:t>
      </w:r>
      <w:r>
        <w:rPr>
          <w:rFonts w:ascii="Trebuchet MS" w:hAnsi="Trebuchet MS" w:cs="Trebuchet MS" w:eastAsia="Trebuchet MS"/>
          <w:b/>
          <w:color w:val="000000"/>
          <w:spacing w:val="0"/>
          <w:position w:val="0"/>
          <w:sz w:val="22"/>
          <w:u w:val="single"/>
          <w:shd w:fill="auto" w:val="clear"/>
        </w:rPr>
        <w:t xml:space="preserve">Venugurla Road, Near Bus Stop Chawat Galli,</w:t>
      </w:r>
    </w:p>
    <w:p>
      <w:pPr>
        <w:spacing w:before="0" w:after="0" w:line="240"/>
        <w:ind w:right="0" w:left="6804" w:hanging="5811"/>
        <w:jc w:val="center"/>
        <w:rPr>
          <w:rFonts w:ascii="Trebuchet MS" w:hAnsi="Trebuchet MS" w:cs="Trebuchet MS" w:eastAsia="Trebuchet MS"/>
          <w:b/>
          <w:color w:val="000000"/>
          <w:spacing w:val="0"/>
          <w:position w:val="0"/>
          <w:sz w:val="22"/>
          <w:shd w:fill="auto" w:val="clear"/>
        </w:rPr>
      </w:pPr>
      <w:r>
        <w:rPr>
          <w:rFonts w:ascii="Trebuchet MS" w:hAnsi="Trebuchet MS" w:cs="Trebuchet MS" w:eastAsia="Trebuchet MS"/>
          <w:b/>
          <w:color w:val="000000"/>
          <w:spacing w:val="0"/>
          <w:position w:val="0"/>
          <w:sz w:val="22"/>
          <w:u w:val="single"/>
          <w:shd w:fill="auto" w:val="clear"/>
        </w:rPr>
        <w:t xml:space="preserve">Belgaum Turamuri</w:t>
      </w:r>
    </w:p>
    <w:p>
      <w:pPr>
        <w:spacing w:before="0" w:after="0" w:line="240"/>
        <w:ind w:right="0" w:left="5040" w:firstLine="720"/>
        <w:jc w:val="left"/>
        <w:rPr>
          <w:rFonts w:ascii="Trebuchet MS" w:hAnsi="Trebuchet MS" w:cs="Trebuchet MS" w:eastAsia="Trebuchet MS"/>
          <w:color w:val="000000"/>
          <w:spacing w:val="0"/>
          <w:position w:val="0"/>
          <w:sz w:val="22"/>
          <w:u w:val="single"/>
          <w:shd w:fill="auto" w:val="clear"/>
        </w:rPr>
      </w:pPr>
    </w:p>
    <w:p>
      <w:pPr>
        <w:spacing w:before="0" w:after="0" w:line="240"/>
        <w:ind w:right="0" w:left="5040" w:firstLine="720"/>
        <w:jc w:val="left"/>
        <w:rPr>
          <w:rFonts w:ascii="Trebuchet MS" w:hAnsi="Trebuchet MS" w:cs="Trebuchet MS" w:eastAsia="Trebuchet MS"/>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By Regd Post &amp; Courier </w:t>
      </w:r>
    </w:p>
    <w:p>
      <w:pPr>
        <w:spacing w:before="0" w:after="0" w:line="298"/>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To: </w:t>
      </w:r>
    </w:p>
    <w:p>
      <w:pPr>
        <w:spacing w:before="0" w:after="0" w:line="298"/>
        <w:ind w:right="0" w:left="0" w:firstLine="0"/>
        <w:jc w:val="left"/>
        <w:rPr>
          <w:rFonts w:ascii="Trebuchet MS" w:hAnsi="Trebuchet MS" w:cs="Trebuchet MS" w:eastAsia="Trebuchet MS"/>
          <w:color w:val="000000"/>
          <w:spacing w:val="0"/>
          <w:position w:val="0"/>
          <w:sz w:val="22"/>
          <w:shd w:fill="auto" w:val="clear"/>
        </w:rPr>
      </w:pPr>
    </w:p>
    <w:p>
      <w:pPr>
        <w:spacing w:before="0" w:after="0" w:line="298"/>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Borrowers:</w:t>
      </w:r>
    </w:p>
    <w:p>
      <w:pPr>
        <w:numPr>
          <w:ilvl w:val="0"/>
          <w:numId w:val="5"/>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M/s Sai Marriage Hall</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Prop: Abdul Hussain Tahsildar (Borrower)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RS No. </w:t>
      </w:r>
      <w:r>
        <w:rPr>
          <w:rFonts w:ascii="Trebuchet MS" w:hAnsi="Trebuchet MS" w:cs="Trebuchet MS" w:eastAsia="Trebuchet MS"/>
          <w:color w:val="000000"/>
          <w:spacing w:val="0"/>
          <w:position w:val="0"/>
          <w:sz w:val="22"/>
          <w:shd w:fill="auto" w:val="clear"/>
        </w:rPr>
        <w:t xml:space="preserve">74</w:t>
      </w:r>
      <w:r>
        <w:rPr>
          <w:rFonts w:ascii="Trebuchet MS" w:hAnsi="Trebuchet MS" w:cs="Trebuchet MS" w:eastAsia="Trebuchet MS"/>
          <w:color w:val="000000"/>
          <w:spacing w:val="0"/>
          <w:position w:val="0"/>
          <w:sz w:val="22"/>
          <w:shd w:fill="auto" w:val="clear"/>
        </w:rPr>
        <w:t xml:space="preserve">, H. No. </w:t>
      </w:r>
      <w:r>
        <w:rPr>
          <w:rFonts w:ascii="Trebuchet MS" w:hAnsi="Trebuchet MS" w:cs="Trebuchet MS" w:eastAsia="Trebuchet MS"/>
          <w:color w:val="000000"/>
          <w:spacing w:val="0"/>
          <w:position w:val="0"/>
          <w:sz w:val="22"/>
          <w:shd w:fill="auto" w:val="clear"/>
        </w:rPr>
        <w:t xml:space="preserve">307</w:t>
      </w:r>
      <w:r>
        <w:rPr>
          <w:rFonts w:ascii="Trebuchet MS" w:hAnsi="Trebuchet MS" w:cs="Trebuchet MS" w:eastAsia="Trebuchet MS"/>
          <w:color w:val="000000"/>
          <w:spacing w:val="0"/>
          <w:position w:val="0"/>
          <w:sz w:val="22"/>
          <w:shd w:fill="auto" w:val="clear"/>
        </w:rPr>
        <w:t xml:space="preserve">, Ganapath Galli,</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At Shinoli Kh, Chandgad, Dist- Kolhapur- </w:t>
      </w:r>
      <w:r>
        <w:rPr>
          <w:rFonts w:ascii="Trebuchet MS" w:hAnsi="Trebuchet MS" w:cs="Trebuchet MS" w:eastAsia="Trebuchet MS"/>
          <w:color w:val="000000"/>
          <w:spacing w:val="0"/>
          <w:position w:val="0"/>
          <w:sz w:val="22"/>
          <w:shd w:fill="auto" w:val="clear"/>
        </w:rPr>
        <w:t xml:space="preserve">416507</w:t>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Guarantor:</w:t>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numPr>
          <w:ilvl w:val="0"/>
          <w:numId w:val="8"/>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Ms. Anita Sadanand Sutar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Legal Heir of deceased Mr. Sadanand Laxman Sutar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CCB No. </w:t>
      </w:r>
      <w:r>
        <w:rPr>
          <w:rFonts w:ascii="Trebuchet MS" w:hAnsi="Trebuchet MS" w:cs="Trebuchet MS" w:eastAsia="Trebuchet MS"/>
          <w:color w:val="000000"/>
          <w:spacing w:val="0"/>
          <w:position w:val="0"/>
          <w:sz w:val="22"/>
          <w:shd w:fill="auto" w:val="clear"/>
        </w:rPr>
        <w:t xml:space="preserve">567</w:t>
      </w:r>
      <w:r>
        <w:rPr>
          <w:rFonts w:ascii="Trebuchet MS" w:hAnsi="Trebuchet MS" w:cs="Trebuchet MS" w:eastAsia="Trebuchet MS"/>
          <w:color w:val="000000"/>
          <w:spacing w:val="0"/>
          <w:position w:val="0"/>
          <w:sz w:val="22"/>
          <w:shd w:fill="auto" w:val="clear"/>
        </w:rPr>
        <w:t xml:space="preserve">, CTS No. </w:t>
      </w:r>
      <w:r>
        <w:rPr>
          <w:rFonts w:ascii="Trebuchet MS" w:hAnsi="Trebuchet MS" w:cs="Trebuchet MS" w:eastAsia="Trebuchet MS"/>
          <w:color w:val="000000"/>
          <w:spacing w:val="0"/>
          <w:position w:val="0"/>
          <w:sz w:val="22"/>
          <w:shd w:fill="auto" w:val="clear"/>
        </w:rPr>
        <w:t xml:space="preserve">4265</w:t>
      </w:r>
      <w:r>
        <w:rPr>
          <w:rFonts w:ascii="Trebuchet MS" w:hAnsi="Trebuchet MS" w:cs="Trebuchet MS" w:eastAsia="Trebuchet MS"/>
          <w:color w:val="000000"/>
          <w:spacing w:val="0"/>
          <w:position w:val="0"/>
          <w:sz w:val="22"/>
          <w:shd w:fill="auto" w:val="clear"/>
        </w:rPr>
        <w:t xml:space="preserve">,</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7</w:t>
      </w:r>
      <w:r>
        <w:rPr>
          <w:rFonts w:ascii="Trebuchet MS" w:hAnsi="Trebuchet MS" w:cs="Trebuchet MS" w:eastAsia="Trebuchet MS"/>
          <w:color w:val="000000"/>
          <w:spacing w:val="0"/>
          <w:position w:val="0"/>
          <w:sz w:val="22"/>
          <w:shd w:fill="auto" w:val="clear"/>
          <w:vertAlign w:val="superscript"/>
        </w:rPr>
        <w:t xml:space="preserve">th</w:t>
      </w:r>
      <w:r>
        <w:rPr>
          <w:rFonts w:ascii="Trebuchet MS" w:hAnsi="Trebuchet MS" w:cs="Trebuchet MS" w:eastAsia="Trebuchet MS"/>
          <w:color w:val="000000"/>
          <w:spacing w:val="0"/>
          <w:position w:val="0"/>
          <w:sz w:val="22"/>
          <w:shd w:fill="auto" w:val="clear"/>
        </w:rPr>
        <w:t xml:space="preserve"> cross, Bhagya Nagar, Belgaum- </w:t>
      </w:r>
      <w:r>
        <w:rPr>
          <w:rFonts w:ascii="Trebuchet MS" w:hAnsi="Trebuchet MS" w:cs="Trebuchet MS" w:eastAsia="Trebuchet MS"/>
          <w:color w:val="000000"/>
          <w:spacing w:val="0"/>
          <w:position w:val="0"/>
          <w:sz w:val="22"/>
          <w:shd w:fill="auto" w:val="clear"/>
        </w:rPr>
        <w:t xml:space="preserve">590006</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p>
    <w:p>
      <w:pPr>
        <w:numPr>
          <w:ilvl w:val="0"/>
          <w:numId w:val="10"/>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 Nihal Abdul Tahsildar </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H. No. </w:t>
      </w:r>
      <w:r>
        <w:rPr>
          <w:rFonts w:ascii="Trebuchet MS" w:hAnsi="Trebuchet MS" w:cs="Trebuchet MS" w:eastAsia="Trebuchet MS"/>
          <w:color w:val="000000"/>
          <w:spacing w:val="0"/>
          <w:position w:val="0"/>
          <w:sz w:val="22"/>
          <w:shd w:fill="auto" w:val="clear"/>
        </w:rPr>
        <w:t xml:space="preserve">307</w:t>
      </w:r>
      <w:r>
        <w:rPr>
          <w:rFonts w:ascii="Trebuchet MS" w:hAnsi="Trebuchet MS" w:cs="Trebuchet MS" w:eastAsia="Trebuchet MS"/>
          <w:color w:val="000000"/>
          <w:spacing w:val="0"/>
          <w:position w:val="0"/>
          <w:sz w:val="22"/>
          <w:shd w:fill="auto" w:val="clear"/>
        </w:rPr>
        <w:t xml:space="preserve">, Ganapathi Galli, at Shinoli Kh,</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Chandgad- Taluk, Kolhapur- </w:t>
      </w:r>
      <w:r>
        <w:rPr>
          <w:rFonts w:ascii="Trebuchet MS" w:hAnsi="Trebuchet MS" w:cs="Trebuchet MS" w:eastAsia="Trebuchet MS"/>
          <w:color w:val="000000"/>
          <w:spacing w:val="0"/>
          <w:position w:val="0"/>
          <w:sz w:val="22"/>
          <w:shd w:fill="auto" w:val="clear"/>
        </w:rPr>
        <w:t xml:space="preserve">416507</w:t>
      </w:r>
    </w:p>
    <w:p>
      <w:pPr>
        <w:spacing w:before="0" w:after="200" w:line="298"/>
        <w:ind w:right="0" w:left="72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Dear Sir/Madam,</w:t>
      </w:r>
    </w:p>
    <w:p>
      <w:pPr>
        <w:spacing w:before="0" w:after="0" w:line="240"/>
        <w:ind w:right="0" w:left="0" w:firstLine="0"/>
        <w:jc w:val="left"/>
        <w:rPr>
          <w:rFonts w:ascii="Trebuchet MS" w:hAnsi="Trebuchet MS" w:cs="Trebuchet MS" w:eastAsia="Trebuchet MS"/>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000000"/>
          <w:spacing w:val="0"/>
          <w:position w:val="0"/>
          <w:sz w:val="22"/>
          <w:shd w:fill="auto" w:val="clear"/>
        </w:rPr>
      </w:pPr>
    </w:p>
    <w:p>
      <w:pPr>
        <w:spacing w:before="0" w:after="0" w:line="360"/>
        <w:ind w:right="100" w:left="100" w:firstLine="0"/>
        <w:jc w:val="both"/>
        <w:rPr>
          <w:rFonts w:ascii="Trebuchet MS" w:hAnsi="Trebuchet MS" w:cs="Trebuchet MS" w:eastAsia="Trebuchet MS"/>
          <w:b/>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Sub: Notice of </w:t>
      </w:r>
      <w:r>
        <w:rPr>
          <w:rFonts w:ascii="Trebuchet MS" w:hAnsi="Trebuchet MS" w:cs="Trebuchet MS" w:eastAsia="Trebuchet MS"/>
          <w:color w:val="000000"/>
          <w:spacing w:val="0"/>
          <w:position w:val="0"/>
          <w:sz w:val="22"/>
          <w:shd w:fill="auto" w:val="clear"/>
        </w:rPr>
        <w:t xml:space="preserve">15 </w:t>
      </w:r>
      <w:r>
        <w:rPr>
          <w:rFonts w:ascii="Trebuchet MS" w:hAnsi="Trebuchet MS" w:cs="Trebuchet MS" w:eastAsia="Trebuchet MS"/>
          <w:color w:val="000000"/>
          <w:spacing w:val="0"/>
          <w:position w:val="0"/>
          <w:sz w:val="22"/>
          <w:shd w:fill="auto" w:val="clear"/>
        </w:rPr>
        <w:t xml:space="preserve">days for sale of immovable secured assets under Rule </w:t>
      </w:r>
      <w:r>
        <w:rPr>
          <w:rFonts w:ascii="Trebuchet MS" w:hAnsi="Trebuchet MS" w:cs="Trebuchet MS" w:eastAsia="Trebuchet MS"/>
          <w:color w:val="000000"/>
          <w:spacing w:val="0"/>
          <w:position w:val="0"/>
          <w:sz w:val="22"/>
          <w:shd w:fill="auto" w:val="clear"/>
        </w:rPr>
        <w:t xml:space="preserve">8 </w:t>
      </w:r>
      <w:r>
        <w:rPr>
          <w:rFonts w:ascii="Trebuchet MS" w:hAnsi="Trebuchet MS" w:cs="Trebuchet MS" w:eastAsia="Trebuchet MS"/>
          <w:color w:val="000000"/>
          <w:spacing w:val="0"/>
          <w:position w:val="0"/>
          <w:sz w:val="22"/>
          <w:shd w:fill="auto" w:val="clear"/>
        </w:rPr>
        <w:t xml:space="preserve">of the Security Interest (Enforcement) Rules,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w:t>
      </w:r>
    </w:p>
    <w:p>
      <w:pPr>
        <w:spacing w:before="0" w:after="0" w:line="360"/>
        <w:ind w:right="0" w:left="0" w:firstLine="0"/>
        <w:jc w:val="left"/>
        <w:rPr>
          <w:rFonts w:ascii="Trebuchet MS" w:hAnsi="Trebuchet MS" w:cs="Trebuchet MS" w:eastAsia="Trebuchet MS"/>
          <w:b/>
          <w:color w:val="000000"/>
          <w:spacing w:val="0"/>
          <w:position w:val="0"/>
          <w:sz w:val="22"/>
          <w:shd w:fill="auto" w:val="clear"/>
        </w:rPr>
      </w:pPr>
    </w:p>
    <w:p>
      <w:pPr>
        <w:numPr>
          <w:ilvl w:val="0"/>
          <w:numId w:val="16"/>
        </w:numPr>
        <w:spacing w:before="0" w:after="200" w:line="360"/>
        <w:ind w:right="0" w:left="720" w:hanging="360"/>
        <w:jc w:val="both"/>
        <w:rPr>
          <w:rFonts w:ascii="Trebuchet MS" w:hAnsi="Trebuchet MS" w:cs="Trebuchet MS" w:eastAsia="Trebuchet MS"/>
          <w:b/>
          <w:color w:val="000000"/>
          <w:spacing w:val="0"/>
          <w:position w:val="0"/>
          <w:sz w:val="22"/>
          <w:u w:val="single"/>
          <w:shd w:fill="auto" w:val="clear"/>
        </w:rPr>
      </w:pPr>
      <w:r>
        <w:rPr>
          <w:rFonts w:ascii="Trebuchet MS" w:hAnsi="Trebuchet MS" w:cs="Trebuchet MS" w:eastAsia="Trebuchet MS"/>
          <w:color w:val="000000"/>
          <w:spacing w:val="0"/>
          <w:position w:val="0"/>
          <w:sz w:val="22"/>
          <w:shd w:fill="auto" w:val="clear"/>
        </w:rPr>
        <w:t xml:space="preserve">Union Bank of India, Turamuri Manager,H No </w:t>
      </w:r>
      <w:r>
        <w:rPr>
          <w:rFonts w:ascii="Trebuchet MS" w:hAnsi="Trebuchet MS" w:cs="Trebuchet MS" w:eastAsia="Trebuchet MS"/>
          <w:color w:val="000000"/>
          <w:spacing w:val="0"/>
          <w:position w:val="0"/>
          <w:sz w:val="22"/>
          <w:shd w:fill="auto" w:val="clear"/>
        </w:rPr>
        <w:t xml:space="preserve">231</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Venugurla Road,Near Bus Stop Chawat Galli,Belgaum Turamuri the secured creditor, caused a demand notice dated </w:t>
      </w:r>
      <w:r>
        <w:rPr>
          <w:rFonts w:ascii="Trebuchet MS" w:hAnsi="Trebuchet MS" w:cs="Trebuchet MS" w:eastAsia="Trebuchet MS"/>
          <w:color w:val="auto"/>
          <w:spacing w:val="0"/>
          <w:position w:val="0"/>
          <w:sz w:val="22"/>
          <w:shd w:fill="auto" w:val="clear"/>
        </w:rPr>
        <w:t xml:space="preserve">09.05.2019</w:t>
      </w:r>
      <w:r>
        <w:rPr>
          <w:rFonts w:ascii="Trebuchet MS" w:hAnsi="Trebuchet MS" w:cs="Trebuchet MS" w:eastAsia="Trebuchet MS"/>
          <w:color w:val="auto"/>
          <w:spacing w:val="0"/>
          <w:position w:val="0"/>
          <w:sz w:val="22"/>
          <w:shd w:fill="auto" w:val="clear"/>
        </w:rPr>
        <w:t xml:space="preserve">under</w:t>
      </w:r>
      <w:r>
        <w:rPr>
          <w:rFonts w:ascii="Trebuchet MS" w:hAnsi="Trebuchet MS" w:cs="Trebuchet MS" w:eastAsia="Trebuchet MS"/>
          <w:color w:val="000000"/>
          <w:spacing w:val="0"/>
          <w:position w:val="0"/>
          <w:sz w:val="22"/>
          <w:shd w:fill="auto" w:val="clear"/>
        </w:rPr>
        <w:t xml:space="preserve"> Section </w:t>
      </w:r>
      <w:r>
        <w:rPr>
          <w:rFonts w:ascii="Trebuchet MS" w:hAnsi="Trebuchet MS" w:cs="Trebuchet MS" w:eastAsia="Trebuchet MS"/>
          <w:color w:val="000000"/>
          <w:spacing w:val="0"/>
          <w:position w:val="0"/>
          <w:sz w:val="22"/>
          <w:shd w:fill="auto" w:val="clear"/>
        </w:rPr>
        <w:t xml:space="preserve">13</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2</w:t>
      </w:r>
      <w:r>
        <w:rPr>
          <w:rFonts w:ascii="Trebuchet MS" w:hAnsi="Trebuchet MS" w:cs="Trebuchet MS" w:eastAsia="Trebuchet MS"/>
          <w:color w:val="000000"/>
          <w:spacing w:val="0"/>
          <w:position w:val="0"/>
          <w:sz w:val="22"/>
          <w:shd w:fill="auto" w:val="clear"/>
        </w:rPr>
        <w:t xml:space="preserve">) of the Securitisation and Reconstruction of Financial Assets and Enforcement of Security Interest Act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 calling upon you to pay the dues within the time stipulated therein. Since you failed to comply with the said notice within the period stipulated, the Authorised Officer has taken possession of the immovable secured assets under Section </w:t>
      </w:r>
      <w:r>
        <w:rPr>
          <w:rFonts w:ascii="Trebuchet MS" w:hAnsi="Trebuchet MS" w:cs="Trebuchet MS" w:eastAsia="Trebuchet MS"/>
          <w:color w:val="000000"/>
          <w:spacing w:val="0"/>
          <w:position w:val="0"/>
          <w:sz w:val="22"/>
          <w:shd w:fill="auto" w:val="clear"/>
        </w:rPr>
        <w:t xml:space="preserve">13</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4</w:t>
      </w:r>
      <w:r>
        <w:rPr>
          <w:rFonts w:ascii="Trebuchet MS" w:hAnsi="Trebuchet MS" w:cs="Trebuchet MS" w:eastAsia="Trebuchet MS"/>
          <w:color w:val="000000"/>
          <w:spacing w:val="0"/>
          <w:position w:val="0"/>
          <w:sz w:val="22"/>
          <w:shd w:fill="auto" w:val="clear"/>
        </w:rPr>
        <w:t xml:space="preserve">) of the Act read with Rule </w:t>
      </w:r>
      <w:r>
        <w:rPr>
          <w:rFonts w:ascii="Trebuchet MS" w:hAnsi="Trebuchet MS" w:cs="Trebuchet MS" w:eastAsia="Trebuchet MS"/>
          <w:color w:val="000000"/>
          <w:spacing w:val="0"/>
          <w:position w:val="0"/>
          <w:sz w:val="22"/>
          <w:shd w:fill="auto" w:val="clear"/>
        </w:rPr>
        <w:t xml:space="preserve">8 </w:t>
      </w:r>
      <w:r>
        <w:rPr>
          <w:rFonts w:ascii="Trebuchet MS" w:hAnsi="Trebuchet MS" w:cs="Trebuchet MS" w:eastAsia="Trebuchet MS"/>
          <w:color w:val="000000"/>
          <w:spacing w:val="0"/>
          <w:position w:val="0"/>
          <w:sz w:val="22"/>
          <w:shd w:fill="auto" w:val="clear"/>
        </w:rPr>
        <w:t xml:space="preserve">of Security Interest (Enforcement) Rules,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 Possession notice dated </w:t>
      </w:r>
      <w:r>
        <w:rPr>
          <w:rFonts w:ascii="Trebuchet MS" w:hAnsi="Trebuchet MS" w:cs="Trebuchet MS" w:eastAsia="Trebuchet MS"/>
          <w:color w:val="auto"/>
          <w:spacing w:val="0"/>
          <w:position w:val="0"/>
          <w:sz w:val="22"/>
          <w:shd w:fill="auto" w:val="clear"/>
        </w:rPr>
        <w:t xml:space="preserve">01</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08</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2019</w:t>
      </w:r>
      <w:r>
        <w:rPr>
          <w:rFonts w:ascii="Trebuchet MS" w:hAnsi="Trebuchet MS" w:cs="Trebuchet MS" w:eastAsia="Trebuchet MS"/>
          <w:color w:val="000000"/>
          <w:spacing w:val="0"/>
          <w:position w:val="0"/>
          <w:sz w:val="22"/>
          <w:shd w:fill="auto" w:val="clear"/>
        </w:rPr>
        <w:t xml:space="preserve">issued by the Authorised Officer, as per Appendix IV to the Security Interest (Enforcement)) Rules, </w:t>
      </w:r>
      <w:r>
        <w:rPr>
          <w:rFonts w:ascii="Trebuchet MS" w:hAnsi="Trebuchet MS" w:cs="Trebuchet MS" w:eastAsia="Trebuchet MS"/>
          <w:color w:val="000000"/>
          <w:spacing w:val="0"/>
          <w:position w:val="0"/>
          <w:sz w:val="22"/>
          <w:shd w:fill="auto" w:val="clear"/>
        </w:rPr>
        <w:t xml:space="preserve">2002 </w:t>
      </w:r>
      <w:r>
        <w:rPr>
          <w:rFonts w:ascii="Trebuchet MS" w:hAnsi="Trebuchet MS" w:cs="Trebuchet MS" w:eastAsia="Trebuchet MS"/>
          <w:color w:val="000000"/>
          <w:spacing w:val="0"/>
          <w:position w:val="0"/>
          <w:sz w:val="22"/>
          <w:shd w:fill="auto" w:val="clear"/>
        </w:rPr>
        <w:t xml:space="preserve">was delivered to you and the same was also affixed to the properties mortgaged with the Secured Creditor, apart from publication of the same in newspapers. Please note that as per the said demand notice you were informed about your right to redeem the property within the time available under Section </w:t>
      </w:r>
      <w:r>
        <w:rPr>
          <w:rFonts w:ascii="Trebuchet MS" w:hAnsi="Trebuchet MS" w:cs="Trebuchet MS" w:eastAsia="Trebuchet MS"/>
          <w:color w:val="000000"/>
          <w:spacing w:val="0"/>
          <w:position w:val="0"/>
          <w:sz w:val="22"/>
          <w:shd w:fill="auto" w:val="clear"/>
        </w:rPr>
        <w:t xml:space="preserve">13</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8</w:t>
      </w:r>
      <w:r>
        <w:rPr>
          <w:rFonts w:ascii="Trebuchet MS" w:hAnsi="Trebuchet MS" w:cs="Trebuchet MS" w:eastAsia="Trebuchet MS"/>
          <w:color w:val="000000"/>
          <w:spacing w:val="0"/>
          <w:position w:val="0"/>
          <w:sz w:val="22"/>
          <w:shd w:fill="auto" w:val="clear"/>
        </w:rPr>
        <w:t xml:space="preserve">) of Securitization and Reconstruction of Financial Assets and Enforcement of Security Interest Act,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 </w:t>
      </w:r>
    </w:p>
    <w:p>
      <w:pPr>
        <w:tabs>
          <w:tab w:val="left" w:pos="7830" w:leader="none"/>
        </w:tabs>
        <w:spacing w:before="0" w:after="0" w:line="360"/>
        <w:ind w:right="0" w:left="0" w:firstLine="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ab/>
      </w:r>
    </w:p>
    <w:p>
      <w:pPr>
        <w:numPr>
          <w:ilvl w:val="0"/>
          <w:numId w:val="18"/>
        </w:numPr>
        <w:spacing w:before="0" w:after="0" w:line="360"/>
        <w:ind w:right="100" w:left="720" w:hanging="360"/>
        <w:jc w:val="both"/>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000000"/>
          <w:spacing w:val="0"/>
          <w:position w:val="0"/>
          <w:sz w:val="22"/>
          <w:u w:val="single"/>
          <w:shd w:fill="auto" w:val="clear"/>
        </w:rPr>
        <w:t xml:space="preserve"> As you have failed to clear the dues of the secured creditor, the immovable secured</w:t>
      </w:r>
      <w:r>
        <w:rPr>
          <w:rFonts w:ascii="Trebuchet MS" w:hAnsi="Trebuchet MS" w:cs="Trebuchet MS" w:eastAsia="Trebuchet MS"/>
          <w:color w:val="000000"/>
          <w:spacing w:val="0"/>
          <w:position w:val="0"/>
          <w:sz w:val="22"/>
          <w:shd w:fill="auto" w:val="clear"/>
        </w:rPr>
        <w:t xml:space="preserve"> assets that have been taken possession of by the Authorised Officer</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will be sold by holding public E-auction on </w:t>
      </w:r>
      <w:r>
        <w:rPr>
          <w:rFonts w:ascii="Trebuchet MS" w:hAnsi="Trebuchet MS" w:cs="Trebuchet MS" w:eastAsia="Trebuchet MS"/>
          <w:color w:val="000000"/>
          <w:spacing w:val="0"/>
          <w:position w:val="0"/>
          <w:sz w:val="22"/>
          <w:shd w:fill="auto" w:val="clear"/>
        </w:rPr>
        <w:t xml:space="preserve">29.04.2022 </w:t>
      </w:r>
      <w:r>
        <w:rPr>
          <w:rFonts w:ascii="Trebuchet MS" w:hAnsi="Trebuchet MS" w:cs="Trebuchet MS" w:eastAsia="Trebuchet MS"/>
          <w:color w:val="000000"/>
          <w:spacing w:val="0"/>
          <w:position w:val="0"/>
          <w:sz w:val="22"/>
          <w:shd w:fill="auto" w:val="clear"/>
        </w:rPr>
        <w:t xml:space="preserve">by inviting Bids from the public through online mode on </w:t>
      </w:r>
      <w:hyperlink xmlns:r="http://schemas.openxmlformats.org/officeDocument/2006/relationships" r:id="docRId2">
        <w:r>
          <w:rPr>
            <w:rFonts w:ascii="Trebuchet MS" w:hAnsi="Trebuchet MS" w:cs="Trebuchet MS" w:eastAsia="Trebuchet MS"/>
            <w:color w:val="0000FF"/>
            <w:spacing w:val="0"/>
            <w:position w:val="0"/>
            <w:sz w:val="22"/>
            <w:u w:val="single"/>
            <w:shd w:fill="auto" w:val="clear"/>
          </w:rPr>
          <w:t xml:space="preserve">www.mstcecommerce.com</w:t>
        </w:r>
      </w:hyperlink>
      <w:r>
        <w:rPr>
          <w:rFonts w:ascii="Trebuchet MS" w:hAnsi="Trebuchet MS" w:cs="Trebuchet MS" w:eastAsia="Trebuchet MS"/>
          <w:color w:val="auto"/>
          <w:spacing w:val="0"/>
          <w:position w:val="0"/>
          <w:sz w:val="22"/>
          <w:shd w:fill="auto" w:val="clear"/>
        </w:rPr>
        <w:t xml:space="preserve">.</w:t>
      </w:r>
    </w:p>
    <w:p>
      <w:pPr>
        <w:spacing w:before="0" w:after="0" w:line="360"/>
        <w:ind w:right="0" w:left="0" w:firstLine="0"/>
        <w:jc w:val="both"/>
        <w:rPr>
          <w:rFonts w:ascii="Trebuchet MS" w:hAnsi="Trebuchet MS" w:cs="Trebuchet MS" w:eastAsia="Trebuchet MS"/>
          <w:color w:val="000000"/>
          <w:spacing w:val="0"/>
          <w:position w:val="0"/>
          <w:sz w:val="22"/>
          <w:shd w:fill="auto" w:val="clear"/>
        </w:rPr>
      </w:pPr>
    </w:p>
    <w:p>
      <w:pPr>
        <w:numPr>
          <w:ilvl w:val="0"/>
          <w:numId w:val="20"/>
        </w:numPr>
        <w:spacing w:before="0" w:after="20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You are also requested to ensure participation by parties interested in buying the immovable secured assets in the sale as proposed above.</w:t>
      </w:r>
    </w:p>
    <w:p>
      <w:pPr>
        <w:spacing w:before="0" w:after="0" w:line="360"/>
        <w:ind w:right="0" w:left="0" w:firstLine="0"/>
        <w:jc w:val="both"/>
        <w:rPr>
          <w:rFonts w:ascii="Trebuchet MS" w:hAnsi="Trebuchet MS" w:cs="Trebuchet MS" w:eastAsia="Trebuchet MS"/>
          <w:color w:val="000000"/>
          <w:spacing w:val="0"/>
          <w:position w:val="0"/>
          <w:sz w:val="22"/>
          <w:shd w:fill="auto" w:val="clear"/>
        </w:rPr>
      </w:pPr>
    </w:p>
    <w:p>
      <w:pPr>
        <w:numPr>
          <w:ilvl w:val="0"/>
          <w:numId w:val="22"/>
        </w:numPr>
        <w:spacing w:before="0" w:after="20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 copy of the terms of sale is enclosed for your reference. Please note that the Auction will be conducted through E-Auction mode on the date and time mentioned in the enclosed terms of sale.</w:t>
      </w:r>
    </w:p>
    <w:p>
      <w:pPr>
        <w:spacing w:before="0" w:after="200" w:line="360"/>
        <w:ind w:right="0" w:left="720" w:firstLine="0"/>
        <w:jc w:val="both"/>
        <w:rPr>
          <w:rFonts w:ascii="Trebuchet MS" w:hAnsi="Trebuchet MS" w:cs="Trebuchet MS" w:eastAsia="Trebuchet MS"/>
          <w:color w:val="000000"/>
          <w:spacing w:val="0"/>
          <w:position w:val="0"/>
          <w:sz w:val="22"/>
          <w:shd w:fill="auto" w:val="clear"/>
        </w:rPr>
      </w:pPr>
    </w:p>
    <w:p>
      <w:pPr>
        <w:spacing w:before="0" w:after="0" w:line="240"/>
        <w:ind w:right="0" w:left="5760" w:firstLine="720"/>
        <w:jc w:val="righ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Yours faithfully</w:t>
      </w:r>
    </w:p>
    <w:p>
      <w:pPr>
        <w:spacing w:before="0" w:after="0" w:line="240"/>
        <w:ind w:right="0" w:left="0" w:firstLine="0"/>
        <w:jc w:val="right"/>
        <w:rPr>
          <w:rFonts w:ascii="Trebuchet MS" w:hAnsi="Trebuchet MS" w:cs="Trebuchet MS" w:eastAsia="Trebuchet MS"/>
          <w:color w:val="000000"/>
          <w:spacing w:val="0"/>
          <w:position w:val="0"/>
          <w:sz w:val="22"/>
          <w:shd w:fill="auto" w:val="clear"/>
        </w:rPr>
      </w:pPr>
    </w:p>
    <w:p>
      <w:pPr>
        <w:spacing w:before="0" w:after="0" w:line="240"/>
        <w:ind w:right="0" w:left="0" w:firstLine="0"/>
        <w:jc w:val="right"/>
        <w:rPr>
          <w:rFonts w:ascii="Trebuchet MS" w:hAnsi="Trebuchet MS" w:cs="Trebuchet MS" w:eastAsia="Trebuchet MS"/>
          <w:color w:val="000000"/>
          <w:spacing w:val="0"/>
          <w:position w:val="0"/>
          <w:sz w:val="22"/>
          <w:shd w:fill="auto" w:val="clear"/>
        </w:rPr>
      </w:pPr>
    </w:p>
    <w:p>
      <w:pPr>
        <w:spacing w:before="0" w:after="0" w:line="240"/>
        <w:ind w:right="0" w:left="0" w:firstLine="0"/>
        <w:jc w:val="right"/>
        <w:rPr>
          <w:rFonts w:ascii="Trebuchet MS" w:hAnsi="Trebuchet MS" w:cs="Trebuchet MS" w:eastAsia="Trebuchet MS"/>
          <w:b/>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ab/>
      </w:r>
      <w:r>
        <w:rPr>
          <w:rFonts w:ascii="Trebuchet MS" w:hAnsi="Trebuchet MS" w:cs="Trebuchet MS" w:eastAsia="Trebuchet MS"/>
          <w:color w:val="000000"/>
          <w:spacing w:val="0"/>
          <w:position w:val="0"/>
          <w:sz w:val="22"/>
          <w:shd w:fill="auto" w:val="clear"/>
        </w:rPr>
        <w:t xml:space="preserve">AUTHORISED OFFICER                                                                 </w:t>
      </w:r>
    </w:p>
    <w:p>
      <w:pPr>
        <w:spacing w:before="0" w:after="0" w:line="240"/>
        <w:ind w:right="0" w:left="0" w:firstLine="0"/>
        <w:jc w:val="righ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FORUNION BANK OF INDIA</w:t>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Place</w:t>
      </w:r>
      <w:r>
        <w:rPr>
          <w:rFonts w:ascii="Trebuchet MS" w:hAnsi="Trebuchet MS" w:cs="Trebuchet MS" w:eastAsia="Trebuchet MS"/>
          <w:color w:val="auto"/>
          <w:spacing w:val="0"/>
          <w:position w:val="0"/>
          <w:sz w:val="22"/>
          <w:shd w:fill="auto" w:val="clear"/>
        </w:rPr>
        <w:t xml:space="preserve">: Belagavi</w:t>
      </w:r>
    </w:p>
    <w:p>
      <w:pPr>
        <w:spacing w:before="0" w:after="0" w:line="240"/>
        <w:ind w:right="0" w:left="0" w:firstLine="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Date:</w:t>
      </w:r>
      <w:r>
        <w:rPr>
          <w:rFonts w:ascii="Trebuchet MS" w:hAnsi="Trebuchet MS" w:cs="Trebuchet MS" w:eastAsia="Trebuchet MS"/>
          <w:color w:val="000000"/>
          <w:spacing w:val="0"/>
          <w:position w:val="0"/>
          <w:sz w:val="22"/>
          <w:shd w:fill="auto" w:val="clear"/>
        </w:rPr>
        <w:tab/>
      </w:r>
      <w:r>
        <w:rPr>
          <w:rFonts w:ascii="Trebuchet MS" w:hAnsi="Trebuchet MS" w:cs="Trebuchet MS" w:eastAsia="Trebuchet MS"/>
          <w:color w:val="000000"/>
          <w:spacing w:val="0"/>
          <w:position w:val="0"/>
          <w:sz w:val="22"/>
          <w:shd w:fill="auto" w:val="clear"/>
        </w:rPr>
        <w:t xml:space="preserve">06.04.2022</w:t>
      </w:r>
    </w:p>
    <w:p>
      <w:pPr>
        <w:spacing w:before="0" w:after="0" w:line="240"/>
        <w:ind w:right="0" w:left="0" w:firstLine="0"/>
        <w:jc w:val="both"/>
        <w:rPr>
          <w:rFonts w:ascii="Trebuchet MS" w:hAnsi="Trebuchet MS" w:cs="Trebuchet MS" w:eastAsia="Trebuchet MS"/>
          <w:color w:val="000000"/>
          <w:spacing w:val="0"/>
          <w:position w:val="0"/>
          <w:sz w:val="22"/>
          <w:shd w:fill="auto" w:val="clear"/>
        </w:rPr>
      </w:pPr>
    </w:p>
    <w:p>
      <w:pPr>
        <w:spacing w:before="0" w:after="0" w:line="240"/>
        <w:ind w:right="0" w:left="0" w:firstLine="0"/>
        <w:jc w:val="both"/>
        <w:rPr>
          <w:rFonts w:ascii="Trebuchet MS" w:hAnsi="Trebuchet MS" w:cs="Trebuchet MS" w:eastAsia="Trebuchet MS"/>
          <w:color w:val="000000"/>
          <w:spacing w:val="0"/>
          <w:position w:val="0"/>
          <w:sz w:val="22"/>
          <w:shd w:fill="auto" w:val="clear"/>
        </w:rPr>
      </w:pPr>
    </w:p>
    <w:p>
      <w:pPr>
        <w:spacing w:before="0" w:after="0" w:line="240"/>
        <w:ind w:right="0" w:left="0" w:firstLine="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Encl: Terms of sale</w:t>
      </w:r>
    </w:p>
    <w:p>
      <w:pPr>
        <w:spacing w:before="0" w:after="0" w:line="240"/>
        <w:ind w:right="0" w:left="0" w:firstLine="0"/>
        <w:jc w:val="both"/>
        <w:rPr>
          <w:rFonts w:ascii="Trebuchet MS" w:hAnsi="Trebuchet MS" w:cs="Trebuchet MS" w:eastAsia="Trebuchet MS"/>
          <w:color w:val="000000"/>
          <w:spacing w:val="0"/>
          <w:position w:val="0"/>
          <w:sz w:val="22"/>
          <w:shd w:fill="auto" w:val="clear"/>
        </w:rPr>
      </w:pPr>
    </w:p>
    <w:p>
      <w:pPr>
        <w:tabs>
          <w:tab w:val="center" w:pos="4320" w:leader="none"/>
          <w:tab w:val="right" w:pos="8640" w:leader="none"/>
        </w:tabs>
        <w:spacing w:before="0" w:after="0" w:line="360"/>
        <w:ind w:right="0" w:left="0" w:firstLine="0"/>
        <w:jc w:val="left"/>
        <w:rPr>
          <w:rFonts w:ascii="Trebuchet MS" w:hAnsi="Trebuchet MS" w:cs="Trebuchet MS" w:eastAsia="Trebuchet MS"/>
          <w:b/>
          <w:color w:val="auto"/>
          <w:spacing w:val="0"/>
          <w:position w:val="0"/>
          <w:sz w:val="22"/>
          <w:shd w:fill="auto" w:val="clear"/>
        </w:rPr>
      </w:pPr>
    </w:p>
    <w:p>
      <w:pPr>
        <w:tabs>
          <w:tab w:val="center" w:pos="4320" w:leader="none"/>
          <w:tab w:val="right" w:pos="8640" w:leader="none"/>
        </w:tabs>
        <w:spacing w:before="0" w:after="0" w:line="36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TERMS AND CONDITIONS OF SALE OF IMMOVABLE SECURED ASSETS:</w:t>
      </w:r>
    </w:p>
    <w:p>
      <w:pPr>
        <w:spacing w:before="0" w:after="0" w:line="240"/>
        <w:ind w:right="0" w:left="0" w:firstLine="0"/>
        <w:jc w:val="left"/>
        <w:rPr>
          <w:rFonts w:ascii="Trebuchet MS" w:hAnsi="Trebuchet MS" w:cs="Trebuchet MS" w:eastAsia="Trebuchet MS"/>
          <w:b/>
          <w:color w:val="000000"/>
          <w:spacing w:val="0"/>
          <w:position w:val="0"/>
          <w:sz w:val="22"/>
          <w:shd w:fill="auto" w:val="clear"/>
        </w:rPr>
      </w:pPr>
    </w:p>
    <w:tbl>
      <w:tblPr/>
      <w:tblGrid>
        <w:gridCol w:w="4154"/>
        <w:gridCol w:w="5474"/>
      </w:tblGrid>
      <w:tr>
        <w:trPr>
          <w:trHeight w:val="676"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1</w:t>
            </w:r>
            <w:r>
              <w:rPr>
                <w:rFonts w:ascii="Trebuchet MS" w:hAnsi="Trebuchet MS" w:cs="Trebuchet MS" w:eastAsia="Trebuchet MS"/>
                <w:color w:val="000000"/>
                <w:spacing w:val="0"/>
                <w:position w:val="0"/>
                <w:sz w:val="22"/>
                <w:shd w:fill="auto" w:val="clear"/>
              </w:rPr>
              <w:t xml:space="preserve">. Name and address of the Borrower, Co-Applicant and Guarantor</w:t>
            </w:r>
          </w:p>
          <w:p>
            <w:pPr>
              <w:spacing w:before="0" w:after="0" w:line="240"/>
              <w:ind w:right="0" w:left="0" w:firstLine="0"/>
              <w:jc w:val="left"/>
              <w:rPr>
                <w:spacing w:val="0"/>
                <w:position w:val="0"/>
                <w:shd w:fill="auto" w:val="clear"/>
              </w:rPr>
            </w:pP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98"/>
              <w:ind w:right="0" w:left="0" w:firstLine="0"/>
              <w:jc w:val="left"/>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Borrowers:</w:t>
            </w:r>
          </w:p>
          <w:p>
            <w:pPr>
              <w:numPr>
                <w:ilvl w:val="0"/>
                <w:numId w:val="34"/>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M/s Sai Marriage Hall</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Prop: Abdul Hussain Tahsildar (Borrower)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RS No. </w:t>
            </w:r>
            <w:r>
              <w:rPr>
                <w:rFonts w:ascii="Trebuchet MS" w:hAnsi="Trebuchet MS" w:cs="Trebuchet MS" w:eastAsia="Trebuchet MS"/>
                <w:color w:val="000000"/>
                <w:spacing w:val="0"/>
                <w:position w:val="0"/>
                <w:sz w:val="22"/>
                <w:shd w:fill="auto" w:val="clear"/>
              </w:rPr>
              <w:t xml:space="preserve">74</w:t>
            </w:r>
            <w:r>
              <w:rPr>
                <w:rFonts w:ascii="Trebuchet MS" w:hAnsi="Trebuchet MS" w:cs="Trebuchet MS" w:eastAsia="Trebuchet MS"/>
                <w:color w:val="000000"/>
                <w:spacing w:val="0"/>
                <w:position w:val="0"/>
                <w:sz w:val="22"/>
                <w:shd w:fill="auto" w:val="clear"/>
              </w:rPr>
              <w:t xml:space="preserve">, H. No. </w:t>
            </w:r>
            <w:r>
              <w:rPr>
                <w:rFonts w:ascii="Trebuchet MS" w:hAnsi="Trebuchet MS" w:cs="Trebuchet MS" w:eastAsia="Trebuchet MS"/>
                <w:color w:val="000000"/>
                <w:spacing w:val="0"/>
                <w:position w:val="0"/>
                <w:sz w:val="22"/>
                <w:shd w:fill="auto" w:val="clear"/>
              </w:rPr>
              <w:t xml:space="preserve">307</w:t>
            </w:r>
            <w:r>
              <w:rPr>
                <w:rFonts w:ascii="Trebuchet MS" w:hAnsi="Trebuchet MS" w:cs="Trebuchet MS" w:eastAsia="Trebuchet MS"/>
                <w:color w:val="000000"/>
                <w:spacing w:val="0"/>
                <w:position w:val="0"/>
                <w:sz w:val="22"/>
                <w:shd w:fill="auto" w:val="clear"/>
              </w:rPr>
              <w:t xml:space="preserve">, Ganapath Galli,</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At Shinoli Kh, Chandgad, Dist- Kolhapur- </w:t>
            </w:r>
            <w:r>
              <w:rPr>
                <w:rFonts w:ascii="Trebuchet MS" w:hAnsi="Trebuchet MS" w:cs="Trebuchet MS" w:eastAsia="Trebuchet MS"/>
                <w:color w:val="000000"/>
                <w:spacing w:val="0"/>
                <w:position w:val="0"/>
                <w:sz w:val="22"/>
                <w:shd w:fill="auto" w:val="clear"/>
              </w:rPr>
              <w:t xml:space="preserve">416507</w:t>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Guarantor:</w:t>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numPr>
                <w:ilvl w:val="0"/>
                <w:numId w:val="37"/>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Ms. Anita Sadanand Sutar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Legal Heir of deceased Mr. Sadanand Laxman Sutar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CCB No. </w:t>
            </w:r>
            <w:r>
              <w:rPr>
                <w:rFonts w:ascii="Trebuchet MS" w:hAnsi="Trebuchet MS" w:cs="Trebuchet MS" w:eastAsia="Trebuchet MS"/>
                <w:color w:val="000000"/>
                <w:spacing w:val="0"/>
                <w:position w:val="0"/>
                <w:sz w:val="22"/>
                <w:shd w:fill="auto" w:val="clear"/>
              </w:rPr>
              <w:t xml:space="preserve">567</w:t>
            </w:r>
            <w:r>
              <w:rPr>
                <w:rFonts w:ascii="Trebuchet MS" w:hAnsi="Trebuchet MS" w:cs="Trebuchet MS" w:eastAsia="Trebuchet MS"/>
                <w:color w:val="000000"/>
                <w:spacing w:val="0"/>
                <w:position w:val="0"/>
                <w:sz w:val="22"/>
                <w:shd w:fill="auto" w:val="clear"/>
              </w:rPr>
              <w:t xml:space="preserve">, CTS No. </w:t>
            </w:r>
            <w:r>
              <w:rPr>
                <w:rFonts w:ascii="Trebuchet MS" w:hAnsi="Trebuchet MS" w:cs="Trebuchet MS" w:eastAsia="Trebuchet MS"/>
                <w:color w:val="000000"/>
                <w:spacing w:val="0"/>
                <w:position w:val="0"/>
                <w:sz w:val="22"/>
                <w:shd w:fill="auto" w:val="clear"/>
              </w:rPr>
              <w:t xml:space="preserve">4265</w:t>
            </w:r>
            <w:r>
              <w:rPr>
                <w:rFonts w:ascii="Trebuchet MS" w:hAnsi="Trebuchet MS" w:cs="Trebuchet MS" w:eastAsia="Trebuchet MS"/>
                <w:color w:val="000000"/>
                <w:spacing w:val="0"/>
                <w:position w:val="0"/>
                <w:sz w:val="22"/>
                <w:shd w:fill="auto" w:val="clear"/>
              </w:rPr>
              <w:t xml:space="preserve">,</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7</w:t>
            </w:r>
            <w:r>
              <w:rPr>
                <w:rFonts w:ascii="Trebuchet MS" w:hAnsi="Trebuchet MS" w:cs="Trebuchet MS" w:eastAsia="Trebuchet MS"/>
                <w:color w:val="000000"/>
                <w:spacing w:val="0"/>
                <w:position w:val="0"/>
                <w:sz w:val="22"/>
                <w:shd w:fill="auto" w:val="clear"/>
                <w:vertAlign w:val="superscript"/>
              </w:rPr>
              <w:t xml:space="preserve">th</w:t>
            </w:r>
            <w:r>
              <w:rPr>
                <w:rFonts w:ascii="Trebuchet MS" w:hAnsi="Trebuchet MS" w:cs="Trebuchet MS" w:eastAsia="Trebuchet MS"/>
                <w:color w:val="000000"/>
                <w:spacing w:val="0"/>
                <w:position w:val="0"/>
                <w:sz w:val="22"/>
                <w:shd w:fill="auto" w:val="clear"/>
              </w:rPr>
              <w:t xml:space="preserve"> cross, Bhagya Nagar, Belgaum- </w:t>
            </w:r>
            <w:r>
              <w:rPr>
                <w:rFonts w:ascii="Trebuchet MS" w:hAnsi="Trebuchet MS" w:cs="Trebuchet MS" w:eastAsia="Trebuchet MS"/>
                <w:color w:val="000000"/>
                <w:spacing w:val="0"/>
                <w:position w:val="0"/>
                <w:sz w:val="22"/>
                <w:shd w:fill="auto" w:val="clear"/>
              </w:rPr>
              <w:t xml:space="preserve">590006</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p>
          <w:p>
            <w:pPr>
              <w:numPr>
                <w:ilvl w:val="0"/>
                <w:numId w:val="39"/>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 Nihal Abdul Tahsildar </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H. No. </w:t>
            </w:r>
            <w:r>
              <w:rPr>
                <w:rFonts w:ascii="Trebuchet MS" w:hAnsi="Trebuchet MS" w:cs="Trebuchet MS" w:eastAsia="Trebuchet MS"/>
                <w:color w:val="000000"/>
                <w:spacing w:val="0"/>
                <w:position w:val="0"/>
                <w:sz w:val="22"/>
                <w:shd w:fill="auto" w:val="clear"/>
              </w:rPr>
              <w:t xml:space="preserve">307</w:t>
            </w:r>
            <w:r>
              <w:rPr>
                <w:rFonts w:ascii="Trebuchet MS" w:hAnsi="Trebuchet MS" w:cs="Trebuchet MS" w:eastAsia="Trebuchet MS"/>
                <w:color w:val="000000"/>
                <w:spacing w:val="0"/>
                <w:position w:val="0"/>
                <w:sz w:val="22"/>
                <w:shd w:fill="auto" w:val="clear"/>
              </w:rPr>
              <w:t xml:space="preserve">, Ganapathi Galli, at Shinoli Kh,</w:t>
            </w:r>
          </w:p>
          <w:p>
            <w:pPr>
              <w:spacing w:before="0" w:after="0" w:line="240"/>
              <w:ind w:right="0" w:left="720" w:firstLine="0"/>
              <w:jc w:val="left"/>
              <w:rPr>
                <w:spacing w:val="0"/>
                <w:position w:val="0"/>
                <w:shd w:fill="auto" w:val="clear"/>
              </w:rPr>
            </w:pPr>
            <w:r>
              <w:rPr>
                <w:rFonts w:ascii="Trebuchet MS" w:hAnsi="Trebuchet MS" w:cs="Trebuchet MS" w:eastAsia="Trebuchet MS"/>
                <w:color w:val="000000"/>
                <w:spacing w:val="0"/>
                <w:position w:val="0"/>
                <w:sz w:val="22"/>
                <w:shd w:fill="auto" w:val="clear"/>
              </w:rPr>
              <w:t xml:space="preserve">Chandgad- Taluk, Kolhapur- </w:t>
            </w:r>
            <w:r>
              <w:rPr>
                <w:rFonts w:ascii="Trebuchet MS" w:hAnsi="Trebuchet MS" w:cs="Trebuchet MS" w:eastAsia="Trebuchet MS"/>
                <w:color w:val="000000"/>
                <w:spacing w:val="0"/>
                <w:position w:val="0"/>
                <w:sz w:val="22"/>
                <w:shd w:fill="auto" w:val="clear"/>
              </w:rPr>
              <w:t xml:space="preserve">416507</w:t>
            </w:r>
          </w:p>
        </w:tc>
      </w:tr>
      <w:tr>
        <w:trPr>
          <w:trHeight w:val="225"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2</w:t>
            </w:r>
            <w:r>
              <w:rPr>
                <w:rFonts w:ascii="Trebuchet MS" w:hAnsi="Trebuchet MS" w:cs="Trebuchet MS" w:eastAsia="Trebuchet MS"/>
                <w:color w:val="000000"/>
                <w:spacing w:val="0"/>
                <w:position w:val="0"/>
                <w:sz w:val="22"/>
                <w:shd w:fill="auto" w:val="clear"/>
              </w:rPr>
              <w:t xml:space="preserve">. Name and address of the Secured Creditor :</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98"/>
              <w:ind w:right="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Union Bank of India, Turamuri Manager, H No </w:t>
            </w:r>
            <w:r>
              <w:rPr>
                <w:rFonts w:ascii="Trebuchet MS" w:hAnsi="Trebuchet MS" w:cs="Trebuchet MS" w:eastAsia="Trebuchet MS"/>
                <w:color w:val="000000"/>
                <w:spacing w:val="0"/>
                <w:position w:val="0"/>
                <w:sz w:val="22"/>
                <w:shd w:fill="auto" w:val="clear"/>
              </w:rPr>
              <w:t xml:space="preserve">231</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Venugurla Road, Near Bus Stop Chawat Galli, Belgaum Turamuri</w:t>
            </w:r>
          </w:p>
        </w:tc>
      </w:tr>
      <w:tr>
        <w:trPr>
          <w:trHeight w:val="1268"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3</w:t>
            </w:r>
            <w:r>
              <w:rPr>
                <w:rFonts w:ascii="Trebuchet MS" w:hAnsi="Trebuchet MS" w:cs="Trebuchet MS" w:eastAsia="Trebuchet MS"/>
                <w:color w:val="auto"/>
                <w:spacing w:val="0"/>
                <w:position w:val="0"/>
                <w:sz w:val="22"/>
                <w:shd w:fill="auto" w:val="clear"/>
              </w:rPr>
              <w:t xml:space="preserve">. Description of immovable secured assets to be  Sold: </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All that piece and parcel of Non- Agricultural Commercial Land and Building out of RS No. </w:t>
            </w:r>
            <w:r>
              <w:rPr>
                <w:rFonts w:ascii="Trebuchet MS" w:hAnsi="Trebuchet MS" w:cs="Trebuchet MS" w:eastAsia="Trebuchet MS"/>
                <w:color w:val="auto"/>
                <w:spacing w:val="0"/>
                <w:position w:val="0"/>
                <w:sz w:val="22"/>
                <w:shd w:fill="auto" w:val="clear"/>
              </w:rPr>
              <w:t xml:space="preserve">74 </w:t>
            </w:r>
            <w:r>
              <w:rPr>
                <w:rFonts w:ascii="Trebuchet MS" w:hAnsi="Trebuchet MS" w:cs="Trebuchet MS" w:eastAsia="Trebuchet MS"/>
                <w:color w:val="auto"/>
                <w:spacing w:val="0"/>
                <w:position w:val="0"/>
                <w:sz w:val="22"/>
                <w:shd w:fill="auto" w:val="clear"/>
              </w:rPr>
              <w:t xml:space="preserve">admeasuring </w:t>
            </w:r>
            <w:r>
              <w:rPr>
                <w:rFonts w:ascii="Trebuchet MS" w:hAnsi="Trebuchet MS" w:cs="Trebuchet MS" w:eastAsia="Trebuchet MS"/>
                <w:color w:val="auto"/>
                <w:spacing w:val="0"/>
                <w:position w:val="0"/>
                <w:sz w:val="22"/>
                <w:shd w:fill="auto" w:val="clear"/>
              </w:rPr>
              <w:t xml:space="preserve">22.29 </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2229 </w:t>
            </w:r>
            <w:r>
              <w:rPr>
                <w:rFonts w:ascii="Trebuchet MS" w:hAnsi="Trebuchet MS" w:cs="Trebuchet MS" w:eastAsia="Trebuchet MS"/>
                <w:color w:val="auto"/>
                <w:spacing w:val="0"/>
                <w:position w:val="0"/>
                <w:sz w:val="22"/>
                <w:shd w:fill="auto" w:val="clear"/>
              </w:rPr>
              <w:t xml:space="preserve">Sq. Mtrs.) EW- </w:t>
            </w:r>
            <w:r>
              <w:rPr>
                <w:rFonts w:ascii="Trebuchet MS" w:hAnsi="Trebuchet MS" w:cs="Trebuchet MS" w:eastAsia="Trebuchet MS"/>
                <w:color w:val="auto"/>
                <w:spacing w:val="0"/>
                <w:position w:val="0"/>
                <w:sz w:val="22"/>
                <w:shd w:fill="auto" w:val="clear"/>
              </w:rPr>
              <w:t xml:space="preserve">21.79 </w:t>
            </w:r>
            <w:r>
              <w:rPr>
                <w:rFonts w:ascii="Trebuchet MS" w:hAnsi="Trebuchet MS" w:cs="Trebuchet MS" w:eastAsia="Trebuchet MS"/>
                <w:color w:val="auto"/>
                <w:spacing w:val="0"/>
                <w:position w:val="0"/>
                <w:sz w:val="22"/>
                <w:shd w:fill="auto" w:val="clear"/>
              </w:rPr>
              <w:t xml:space="preserve">Mtrs towards south and </w:t>
            </w:r>
            <w:r>
              <w:rPr>
                <w:rFonts w:ascii="Trebuchet MS" w:hAnsi="Trebuchet MS" w:cs="Trebuchet MS" w:eastAsia="Trebuchet MS"/>
                <w:color w:val="auto"/>
                <w:spacing w:val="0"/>
                <w:position w:val="0"/>
                <w:sz w:val="22"/>
                <w:shd w:fill="auto" w:val="clear"/>
              </w:rPr>
              <w:t xml:space="preserve">11.13 </w:t>
            </w:r>
            <w:r>
              <w:rPr>
                <w:rFonts w:ascii="Trebuchet MS" w:hAnsi="Trebuchet MS" w:cs="Trebuchet MS" w:eastAsia="Trebuchet MS"/>
                <w:color w:val="auto"/>
                <w:spacing w:val="0"/>
                <w:position w:val="0"/>
                <w:sz w:val="22"/>
                <w:shd w:fill="auto" w:val="clear"/>
              </w:rPr>
              <w:t xml:space="preserve">Mtrs towards north X NS-</w:t>
            </w:r>
            <w:r>
              <w:rPr>
                <w:rFonts w:ascii="Trebuchet MS" w:hAnsi="Trebuchet MS" w:cs="Trebuchet MS" w:eastAsia="Trebuchet MS"/>
                <w:color w:val="auto"/>
                <w:spacing w:val="0"/>
                <w:position w:val="0"/>
                <w:sz w:val="22"/>
                <w:shd w:fill="auto" w:val="clear"/>
              </w:rPr>
              <w:t xml:space="preserve">121.92 </w:t>
            </w:r>
            <w:r>
              <w:rPr>
                <w:rFonts w:ascii="Trebuchet MS" w:hAnsi="Trebuchet MS" w:cs="Trebuchet MS" w:eastAsia="Trebuchet MS"/>
                <w:color w:val="auto"/>
                <w:spacing w:val="0"/>
                <w:position w:val="0"/>
                <w:sz w:val="22"/>
                <w:shd w:fill="auto" w:val="clear"/>
              </w:rPr>
              <w:t xml:space="preserve">Mtrs, situated in Shinoli KH Village, Tal- Chandgad, Dist- Kolhapur belonging to</w:t>
            </w:r>
            <w:r>
              <w:rPr>
                <w:rFonts w:ascii="Trebuchet MS" w:hAnsi="Trebuchet MS" w:cs="Trebuchet MS" w:eastAsia="Trebuchet MS"/>
                <w:color w:val="auto"/>
                <w:spacing w:val="0"/>
                <w:position w:val="0"/>
                <w:sz w:val="24"/>
                <w:shd w:fill="auto" w:val="clear"/>
              </w:rPr>
              <w:t xml:space="preserve"> Abdul Hussain Tahsildar  </w:t>
            </w:r>
            <w:r>
              <w:rPr>
                <w:rFonts w:ascii="Trebuchet MS" w:hAnsi="Trebuchet MS" w:cs="Trebuchet MS" w:eastAsia="Trebuchet MS"/>
                <w:color w:val="auto"/>
                <w:spacing w:val="0"/>
                <w:position w:val="0"/>
                <w:sz w:val="22"/>
                <w:shd w:fill="auto" w:val="clear"/>
              </w:rPr>
              <w:t xml:space="preserve">as per sale deed no </w:t>
            </w:r>
            <w:r>
              <w:rPr>
                <w:rFonts w:ascii="Trebuchet MS" w:hAnsi="Trebuchet MS" w:cs="Trebuchet MS" w:eastAsia="Trebuchet MS"/>
                <w:color w:val="auto"/>
                <w:spacing w:val="0"/>
                <w:position w:val="0"/>
                <w:sz w:val="22"/>
                <w:shd w:fill="auto" w:val="clear"/>
              </w:rPr>
              <w:t xml:space="preserve">329</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2011 </w:t>
            </w:r>
            <w:r>
              <w:rPr>
                <w:rFonts w:ascii="Trebuchet MS" w:hAnsi="Trebuchet MS" w:cs="Trebuchet MS" w:eastAsia="Trebuchet MS"/>
                <w:color w:val="auto"/>
                <w:spacing w:val="0"/>
                <w:position w:val="0"/>
                <w:sz w:val="22"/>
                <w:shd w:fill="auto" w:val="clear"/>
              </w:rPr>
              <w:t xml:space="preserve">and bounded by:</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On the North  :Road</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On the South : Property of Parashuram Khandekar</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On the East : Property of Gopal Rama Patil</w:t>
            </w:r>
          </w:p>
          <w:p>
            <w:pPr>
              <w:spacing w:before="0" w:after="0" w:line="240"/>
              <w:ind w:right="0" w:left="0" w:firstLine="0"/>
              <w:jc w:val="both"/>
              <w:rPr>
                <w:color w:val="auto"/>
                <w:spacing w:val="0"/>
                <w:position w:val="0"/>
                <w:shd w:fill="auto" w:val="clear"/>
              </w:rPr>
            </w:pPr>
            <w:r>
              <w:rPr>
                <w:rFonts w:ascii="Trebuchet MS" w:hAnsi="Trebuchet MS" w:cs="Trebuchet MS" w:eastAsia="Trebuchet MS"/>
                <w:color w:val="auto"/>
                <w:spacing w:val="0"/>
                <w:position w:val="0"/>
                <w:sz w:val="22"/>
                <w:shd w:fill="auto" w:val="clear"/>
              </w:rPr>
              <w:t xml:space="preserve">On the West: Property of Nagendra Khandekar</w:t>
            </w:r>
          </w:p>
        </w:tc>
      </w:tr>
      <w:tr>
        <w:trPr>
          <w:trHeight w:val="451"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4</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The details of encumbrances, if any known to the Secured Creditor</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NA</w:t>
            </w:r>
          </w:p>
        </w:tc>
      </w:tr>
      <w:tr>
        <w:trPr>
          <w:trHeight w:val="323"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5</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Last date for submission of EMD </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On or before </w:t>
            </w:r>
            <w:r>
              <w:rPr>
                <w:rFonts w:ascii="Trebuchet MS" w:hAnsi="Trebuchet MS" w:cs="Trebuchet MS" w:eastAsia="Trebuchet MS"/>
                <w:color w:val="000000"/>
                <w:spacing w:val="0"/>
                <w:position w:val="0"/>
                <w:sz w:val="22"/>
                <w:shd w:fill="auto" w:val="clear"/>
              </w:rPr>
              <w:t xml:space="preserve">28.04.2022 </w:t>
            </w:r>
            <w:r>
              <w:rPr>
                <w:rFonts w:ascii="Trebuchet MS" w:hAnsi="Trebuchet MS" w:cs="Trebuchet MS" w:eastAsia="Trebuchet MS"/>
                <w:color w:val="000000"/>
                <w:spacing w:val="0"/>
                <w:position w:val="0"/>
                <w:sz w:val="22"/>
                <w:shd w:fill="auto" w:val="clear"/>
              </w:rPr>
              <w:t xml:space="preserve">before </w:t>
            </w:r>
            <w:r>
              <w:rPr>
                <w:rFonts w:ascii="Trebuchet MS" w:hAnsi="Trebuchet MS" w:cs="Trebuchet MS" w:eastAsia="Trebuchet MS"/>
                <w:color w:val="000000"/>
                <w:spacing w:val="0"/>
                <w:position w:val="0"/>
                <w:sz w:val="22"/>
                <w:shd w:fill="auto" w:val="clear"/>
              </w:rPr>
              <w:t xml:space="preserve">5 </w:t>
            </w:r>
            <w:r>
              <w:rPr>
                <w:rFonts w:ascii="Trebuchet MS" w:hAnsi="Trebuchet MS" w:cs="Trebuchet MS" w:eastAsia="Trebuchet MS"/>
                <w:color w:val="000000"/>
                <w:spacing w:val="0"/>
                <w:position w:val="0"/>
                <w:sz w:val="22"/>
                <w:shd w:fill="auto" w:val="clear"/>
              </w:rPr>
              <w:t xml:space="preserve">pm.</w:t>
            </w:r>
          </w:p>
        </w:tc>
      </w:tr>
      <w:tr>
        <w:trPr>
          <w:trHeight w:val="451"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rebuchet MS" w:hAnsi="Trebuchet MS" w:cs="Trebuchet MS" w:eastAsia="Trebuchet MS"/>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6</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Date &amp; Time of auction </w:t>
            </w:r>
          </w:p>
          <w:p>
            <w:pPr>
              <w:spacing w:before="0" w:after="0" w:line="240"/>
              <w:ind w:right="0" w:left="0" w:firstLine="0"/>
              <w:jc w:val="left"/>
              <w:rPr>
                <w:spacing w:val="0"/>
                <w:position w:val="0"/>
                <w:shd w:fill="auto" w:val="clear"/>
              </w:rPr>
            </w:pP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29.04.2022 12 </w:t>
            </w:r>
            <w:r>
              <w:rPr>
                <w:rFonts w:ascii="Trebuchet MS" w:hAnsi="Trebuchet MS" w:cs="Trebuchet MS" w:eastAsia="Trebuchet MS"/>
                <w:color w:val="000000"/>
                <w:spacing w:val="0"/>
                <w:position w:val="0"/>
                <w:sz w:val="22"/>
                <w:shd w:fill="auto" w:val="clear"/>
              </w:rPr>
              <w:t xml:space="preserve">pm to </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pm (with </w:t>
            </w:r>
            <w:r>
              <w:rPr>
                <w:rFonts w:ascii="Trebuchet MS" w:hAnsi="Trebuchet MS" w:cs="Trebuchet MS" w:eastAsia="Trebuchet MS"/>
                <w:color w:val="000000"/>
                <w:spacing w:val="0"/>
                <w:position w:val="0"/>
                <w:sz w:val="22"/>
                <w:shd w:fill="auto" w:val="clear"/>
              </w:rPr>
              <w:t xml:space="preserve">10 </w:t>
            </w:r>
            <w:r>
              <w:rPr>
                <w:rFonts w:ascii="Trebuchet MS" w:hAnsi="Trebuchet MS" w:cs="Trebuchet MS" w:eastAsia="Trebuchet MS"/>
                <w:color w:val="000000"/>
                <w:spacing w:val="0"/>
                <w:position w:val="0"/>
                <w:sz w:val="22"/>
                <w:shd w:fill="auto" w:val="clear"/>
              </w:rPr>
              <w:t xml:space="preserve">min unlimited auto extensions) E-auction website-www.mstcecommerce.com</w:t>
            </w:r>
          </w:p>
        </w:tc>
      </w:tr>
      <w:tr>
        <w:trPr>
          <w:trHeight w:val="691"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7</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The secured debt for the recovery of which the immovable secured asset is to be sold:</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Rs. </w:t>
            </w:r>
            <w:r>
              <w:rPr>
                <w:rFonts w:ascii="Trebuchet MS" w:hAnsi="Trebuchet MS" w:cs="Trebuchet MS" w:eastAsia="Trebuchet MS"/>
                <w:color w:val="auto"/>
                <w:spacing w:val="0"/>
                <w:position w:val="0"/>
                <w:sz w:val="22"/>
                <w:shd w:fill="auto" w:val="clear"/>
              </w:rPr>
              <w:t xml:space="preserve">1,11,05,054.00 </w:t>
            </w:r>
            <w:r>
              <w:rPr>
                <w:rFonts w:ascii="Trebuchet MS" w:hAnsi="Trebuchet MS" w:cs="Trebuchet MS" w:eastAsia="Trebuchet MS"/>
                <w:color w:val="auto"/>
                <w:spacing w:val="0"/>
                <w:position w:val="0"/>
                <w:sz w:val="22"/>
                <w:shd w:fill="auto" w:val="clear"/>
              </w:rPr>
              <w:t xml:space="preserve">as on </w:t>
            </w:r>
            <w:r>
              <w:rPr>
                <w:rFonts w:ascii="Trebuchet MS" w:hAnsi="Trebuchet MS" w:cs="Trebuchet MS" w:eastAsia="Trebuchet MS"/>
                <w:color w:val="auto"/>
                <w:spacing w:val="0"/>
                <w:position w:val="0"/>
                <w:sz w:val="22"/>
                <w:shd w:fill="auto" w:val="clear"/>
              </w:rPr>
              <w:t xml:space="preserve">31.03.2022 </w:t>
            </w:r>
            <w:r>
              <w:rPr>
                <w:rFonts w:ascii="Trebuchet MS" w:hAnsi="Trebuchet MS" w:cs="Trebuchet MS" w:eastAsia="Trebuchet MS"/>
                <w:color w:val="auto"/>
                <w:spacing w:val="0"/>
                <w:position w:val="0"/>
                <w:sz w:val="22"/>
                <w:shd w:fill="auto" w:val="clear"/>
              </w:rPr>
              <w:t xml:space="preserve">with further interest, cost and expenses.</w:t>
            </w:r>
          </w:p>
        </w:tc>
      </w:tr>
      <w:tr>
        <w:trPr>
          <w:trHeight w:val="274"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8.1</w:t>
            </w:r>
            <w:r>
              <w:rPr>
                <w:rFonts w:ascii="Trebuchet MS" w:hAnsi="Trebuchet MS" w:cs="Trebuchet MS" w:eastAsia="Trebuchet MS"/>
                <w:color w:val="000000"/>
                <w:spacing w:val="0"/>
                <w:position w:val="0"/>
                <w:sz w:val="22"/>
                <w:shd w:fill="auto" w:val="clear"/>
              </w:rPr>
              <w:t xml:space="preserve">Reserve pricefor the properties below which the immovable property may not be sold:</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Rs. </w:t>
            </w:r>
            <w:r>
              <w:rPr>
                <w:rFonts w:ascii="Trebuchet MS" w:hAnsi="Trebuchet MS" w:cs="Trebuchet MS" w:eastAsia="Trebuchet MS"/>
                <w:color w:val="auto"/>
                <w:spacing w:val="0"/>
                <w:position w:val="0"/>
                <w:sz w:val="22"/>
                <w:shd w:fill="auto" w:val="clear"/>
              </w:rPr>
              <w:t xml:space="preserve">1,32,00,000</w:t>
            </w:r>
            <w:r>
              <w:rPr>
                <w:rFonts w:ascii="Trebuchet MS" w:hAnsi="Trebuchet MS" w:cs="Trebuchet MS" w:eastAsia="Trebuchet MS"/>
                <w:color w:val="auto"/>
                <w:spacing w:val="0"/>
                <w:position w:val="0"/>
                <w:sz w:val="22"/>
                <w:shd w:fill="auto" w:val="clear"/>
              </w:rPr>
              <w:t xml:space="preserve">/- </w:t>
            </w:r>
          </w:p>
        </w:tc>
      </w:tr>
      <w:tr>
        <w:trPr>
          <w:trHeight w:val="274"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8.2 </w:t>
            </w:r>
            <w:r>
              <w:rPr>
                <w:rFonts w:ascii="Trebuchet MS" w:hAnsi="Trebuchet MS" w:cs="Trebuchet MS" w:eastAsia="Trebuchet MS"/>
                <w:color w:val="000000"/>
                <w:spacing w:val="0"/>
                <w:position w:val="0"/>
                <w:sz w:val="22"/>
                <w:shd w:fill="auto" w:val="clear"/>
              </w:rPr>
              <w:t xml:space="preserve">EMD Payable</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Rs </w:t>
            </w:r>
            <w:r>
              <w:rPr>
                <w:rFonts w:ascii="Trebuchet MS" w:hAnsi="Trebuchet MS" w:cs="Trebuchet MS" w:eastAsia="Trebuchet MS"/>
                <w:color w:val="auto"/>
                <w:spacing w:val="0"/>
                <w:position w:val="0"/>
                <w:sz w:val="22"/>
                <w:shd w:fill="auto" w:val="clear"/>
              </w:rPr>
              <w:t xml:space="preserve">13,20,000</w:t>
            </w:r>
            <w:r>
              <w:rPr>
                <w:rFonts w:ascii="Arial" w:hAnsi="Arial" w:cs="Arial" w:eastAsia="Arial"/>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w:t>
            </w:r>
          </w:p>
        </w:tc>
      </w:tr>
      <w:tr>
        <w:trPr>
          <w:trHeight w:val="1266"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1</w:t>
            </w:r>
            <w:r>
              <w:rPr>
                <w:rFonts w:ascii="Trebuchet MS" w:hAnsi="Trebuchet MS" w:cs="Trebuchet MS" w:eastAsia="Trebuchet MS"/>
                <w:b/>
                <w:color w:val="000000"/>
                <w:spacing w:val="0"/>
                <w:position w:val="0"/>
                <w:sz w:val="22"/>
                <w:shd w:fill="auto" w:val="clear"/>
              </w:rPr>
              <w:t xml:space="preserve">. Registration</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Online E-Auction will be held through web portal/website </w:t>
            </w:r>
            <w:hyperlink xmlns:r="http://schemas.openxmlformats.org/officeDocument/2006/relationships" r:id="docRId3">
              <w:r>
                <w:rPr>
                  <w:rFonts w:ascii="Trebuchet MS" w:hAnsi="Trebuchet MS" w:cs="Trebuchet MS" w:eastAsia="Trebuchet MS"/>
                  <w:color w:val="0000FF"/>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on the date and time mentioned above with unlimited extension of </w:t>
            </w:r>
            <w:r>
              <w:rPr>
                <w:rFonts w:ascii="Trebuchet MS" w:hAnsi="Trebuchet MS" w:cs="Trebuchet MS" w:eastAsia="Trebuchet MS"/>
                <w:color w:val="000000"/>
                <w:spacing w:val="0"/>
                <w:position w:val="0"/>
                <w:sz w:val="22"/>
                <w:shd w:fill="auto" w:val="clear"/>
              </w:rPr>
              <w:t xml:space="preserve">10 </w:t>
            </w:r>
            <w:r>
              <w:rPr>
                <w:rFonts w:ascii="Trebuchet MS" w:hAnsi="Trebuchet MS" w:cs="Trebuchet MS" w:eastAsia="Trebuchet MS"/>
                <w:color w:val="000000"/>
                <w:spacing w:val="0"/>
                <w:position w:val="0"/>
                <w:sz w:val="22"/>
                <w:shd w:fill="auto" w:val="clear"/>
              </w:rPr>
              <w:t xml:space="preserve">minutes. </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intending bidders / purchasers required to register through </w:t>
            </w:r>
            <w:hyperlink xmlns:r="http://schemas.openxmlformats.org/officeDocument/2006/relationships" r:id="docRId4">
              <w:r>
                <w:rPr>
                  <w:rFonts w:ascii="Trebuchet MS" w:hAnsi="Trebuchet MS" w:cs="Trebuchet MS" w:eastAsia="Trebuchet MS"/>
                  <w:color w:val="000000"/>
                  <w:spacing w:val="0"/>
                  <w:position w:val="0"/>
                  <w:sz w:val="22"/>
                  <w:u w:val="single"/>
                  <w:shd w:fill="auto" w:val="clear"/>
                </w:rPr>
                <w:t xml:space="preserve">https://www.mstcecommerce.com/auctionhome/ibapi/index.jspby</w:t>
              </w:r>
            </w:hyperlink>
            <w:r>
              <w:rPr>
                <w:rFonts w:ascii="Trebuchet MS" w:hAnsi="Trebuchet MS" w:cs="Trebuchet MS" w:eastAsia="Trebuchet MS"/>
                <w:color w:val="000000"/>
                <w:spacing w:val="0"/>
                <w:position w:val="0"/>
                <w:sz w:val="22"/>
                <w:shd w:fill="auto" w:val="clear"/>
              </w:rPr>
              <w:t xml:space="preserve"> using their mobile number and valid email-id. They are further required to upload KYC documents and Bank Details. </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2</w:t>
            </w:r>
            <w:r>
              <w:rPr>
                <w:rFonts w:ascii="Trebuchet MS" w:hAnsi="Trebuchet MS" w:cs="Trebuchet MS" w:eastAsia="Trebuchet MS"/>
                <w:b/>
                <w:color w:val="000000"/>
                <w:spacing w:val="0"/>
                <w:position w:val="0"/>
                <w:sz w:val="22"/>
                <w:shd w:fill="auto" w:val="clear"/>
              </w:rPr>
              <w:t xml:space="preserve">. KYC Verification</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On completion of registration, the intending bidders / purchasers are required to upload KYC documents and Bank account details. KYC documents shall be verified by e-auction service provider which may take </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to </w:t>
            </w:r>
            <w:r>
              <w:rPr>
                <w:rFonts w:ascii="Trebuchet MS" w:hAnsi="Trebuchet MS" w:cs="Trebuchet MS" w:eastAsia="Trebuchet MS"/>
                <w:color w:val="000000"/>
                <w:spacing w:val="0"/>
                <w:position w:val="0"/>
                <w:sz w:val="22"/>
                <w:shd w:fill="auto" w:val="clear"/>
              </w:rPr>
              <w:t xml:space="preserve">3 </w:t>
            </w:r>
            <w:r>
              <w:rPr>
                <w:rFonts w:ascii="Trebuchet MS" w:hAnsi="Trebuchet MS" w:cs="Trebuchet MS" w:eastAsia="Trebuchet MS"/>
                <w:color w:val="000000"/>
                <w:spacing w:val="0"/>
                <w:position w:val="0"/>
                <w:sz w:val="22"/>
                <w:shd w:fill="auto" w:val="clear"/>
              </w:rPr>
              <w:t xml:space="preserve">working days. Hence the registration and uploading formalities are to be completed well in advance.  </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3</w:t>
            </w:r>
            <w:r>
              <w:rPr>
                <w:rFonts w:ascii="Trebuchet MS" w:hAnsi="Trebuchet MS" w:cs="Trebuchet MS" w:eastAsia="Trebuchet MS"/>
                <w:b/>
                <w:color w:val="000000"/>
                <w:spacing w:val="0"/>
                <w:position w:val="0"/>
                <w:sz w:val="22"/>
                <w:shd w:fill="auto" w:val="clear"/>
              </w:rPr>
              <w:t xml:space="preserve">. EMD Payment</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On completion of KYC verification, the intending bidders / purchasers are required to pay EMD through NEFT/RTGS/NET BANKING/UPI by generating a Challan through this website in his/their Global EMD Wallet. Payment should be made within </w:t>
            </w:r>
            <w:r>
              <w:rPr>
                <w:rFonts w:ascii="Trebuchet MS" w:hAnsi="Trebuchet MS" w:cs="Trebuchet MS" w:eastAsia="Trebuchet MS"/>
                <w:color w:val="000000"/>
                <w:spacing w:val="0"/>
                <w:position w:val="0"/>
                <w:sz w:val="22"/>
                <w:shd w:fill="auto" w:val="clear"/>
              </w:rPr>
              <w:t xml:space="preserve">3 </w:t>
            </w:r>
            <w:r>
              <w:rPr>
                <w:rFonts w:ascii="Trebuchet MS" w:hAnsi="Trebuchet MS" w:cs="Trebuchet MS" w:eastAsia="Trebuchet MS"/>
                <w:color w:val="000000"/>
                <w:spacing w:val="0"/>
                <w:position w:val="0"/>
                <w:sz w:val="22"/>
                <w:shd w:fill="auto" w:val="clear"/>
              </w:rPr>
              <w:t xml:space="preserve">days after generating the Challan for NEFT / RTGS otherwise the Challan shall become invalid. The payment shall be ensured well in advance before the stipulated time. If the required EMD amount is not held in their Global Wallet, they will not be allowed to participate. Payment of EMD in any other mode will not be accepted. </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spacing w:before="0" w:after="0" w:line="48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Earnest Money Deposit shall not bear any interest and in case of unsuccessful bid, the same will be returned to the unsuccessful bidder by the service provider without interest.</w:t>
            </w:r>
          </w:p>
          <w:p>
            <w:pPr>
              <w:spacing w:before="0" w:after="0" w:line="480"/>
              <w:ind w:right="0" w:left="0" w:firstLine="0"/>
              <w:jc w:val="both"/>
              <w:rPr>
                <w:rFonts w:ascii="Trebuchet MS" w:hAnsi="Trebuchet MS" w:cs="Trebuchet MS" w:eastAsia="Trebuchet MS"/>
                <w:color w:val="000000"/>
                <w:spacing w:val="0"/>
                <w:position w:val="0"/>
                <w:sz w:val="24"/>
                <w:shd w:fill="auto" w:val="clear"/>
              </w:rPr>
            </w:pPr>
          </w:p>
          <w:p>
            <w:pPr>
              <w:spacing w:before="0" w:after="0" w:line="48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9.4 </w:t>
            </w:r>
            <w:r>
              <w:rPr>
                <w:rFonts w:ascii="Trebuchet MS" w:hAnsi="Trebuchet MS" w:cs="Trebuchet MS" w:eastAsia="Trebuchet MS"/>
                <w:b/>
                <w:color w:val="000000"/>
                <w:spacing w:val="0"/>
                <w:position w:val="0"/>
                <w:sz w:val="22"/>
                <w:shd w:fill="auto" w:val="clear"/>
              </w:rPr>
              <w:t xml:space="preserve">Bidding</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bidder has to select the property for which offer is submitted from the list mentioned in the above website and/ or bidder can directly enter Property ID (as mentioned in </w:t>
            </w:r>
            <w:hyperlink xmlns:r="http://schemas.openxmlformats.org/officeDocument/2006/relationships" r:id="docRId5">
              <w:r>
                <w:rPr>
                  <w:rFonts w:ascii="Trebuchet MS" w:hAnsi="Trebuchet MS" w:cs="Trebuchet MS" w:eastAsia="Trebuchet MS"/>
                  <w:color w:val="000000"/>
                  <w:spacing w:val="0"/>
                  <w:position w:val="0"/>
                  <w:sz w:val="22"/>
                  <w:u w:val="single"/>
                  <w:shd w:fill="auto" w:val="clear"/>
                </w:rPr>
                <w:t xml:space="preserve">https://ibapi.in</w:t>
              </w:r>
            </w:hyperlink>
            <w:r>
              <w:rPr>
                <w:rFonts w:ascii="Trebuchet MS" w:hAnsi="Trebuchet MS" w:cs="Trebuchet MS" w:eastAsia="Trebuchet MS"/>
                <w:color w:val="000000"/>
                <w:spacing w:val="0"/>
                <w:position w:val="0"/>
                <w:sz w:val="22"/>
                <w:shd w:fill="auto" w:val="clear"/>
              </w:rPr>
              <w:t xml:space="preserve">). The property will be visible in </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Live Auctions</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on </w:t>
            </w:r>
            <w:hyperlink xmlns:r="http://schemas.openxmlformats.org/officeDocument/2006/relationships" r:id="docRId6">
              <w:r>
                <w:rPr>
                  <w:rFonts w:ascii="Trebuchet MS" w:hAnsi="Trebuchet MS" w:cs="Trebuchet MS" w:eastAsia="Trebuchet MS"/>
                  <w:color w:val="000000"/>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 one day prior to the date of auction.</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9.5</w:t>
            </w:r>
            <w:r>
              <w:rPr>
                <w:rFonts w:ascii="Trebuchet MS" w:hAnsi="Trebuchet MS" w:cs="Trebuchet MS" w:eastAsia="Trebuchet MS"/>
                <w:b/>
                <w:color w:val="000000"/>
                <w:spacing w:val="0"/>
                <w:position w:val="0"/>
                <w:sz w:val="22"/>
                <w:shd w:fill="auto" w:val="clear"/>
              </w:rPr>
              <w:t xml:space="preserve">. Help Desk</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numPr>
                <w:ilvl w:val="0"/>
                <w:numId w:val="80"/>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Registration related queries e-mail to </w:t>
            </w:r>
            <w:hyperlink xmlns:r="http://schemas.openxmlformats.org/officeDocument/2006/relationships" r:id="docRId7">
              <w:r>
                <w:rPr>
                  <w:rFonts w:ascii="Trebuchet MS" w:hAnsi="Trebuchet MS" w:cs="Trebuchet MS" w:eastAsia="Trebuchet MS"/>
                  <w:color w:val="0000FF"/>
                  <w:spacing w:val="0"/>
                  <w:position w:val="0"/>
                  <w:sz w:val="22"/>
                  <w:u w:val="single"/>
                  <w:shd w:fill="auto" w:val="clear"/>
                </w:rPr>
                <w:t xml:space="preserve">ibapiop@mstcecommerce.com</w:t>
              </w:r>
            </w:hyperlink>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numPr>
                <w:ilvl w:val="0"/>
                <w:numId w:val="82"/>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EMD payment/refund related queries e-mail to </w:t>
            </w:r>
            <w:hyperlink xmlns:r="http://schemas.openxmlformats.org/officeDocument/2006/relationships" r:id="docRId8">
              <w:r>
                <w:rPr>
                  <w:rFonts w:ascii="Trebuchet MS" w:hAnsi="Trebuchet MS" w:cs="Trebuchet MS" w:eastAsia="Trebuchet MS"/>
                  <w:color w:val="0000FF"/>
                  <w:spacing w:val="0"/>
                  <w:position w:val="0"/>
                  <w:sz w:val="22"/>
                  <w:u w:val="single"/>
                  <w:shd w:fill="auto" w:val="clear"/>
                </w:rPr>
                <w:t xml:space="preserve">ibapifin@mstcecommerce.com</w:t>
              </w:r>
            </w:hyperlink>
            <w:r>
              <w:rPr>
                <w:rFonts w:ascii="Trebuchet MS" w:hAnsi="Trebuchet MS" w:cs="Trebuchet MS" w:eastAsia="Trebuchet MS"/>
                <w:color w:val="000000"/>
                <w:spacing w:val="0"/>
                <w:position w:val="0"/>
                <w:sz w:val="22"/>
                <w:shd w:fill="auto" w:val="clear"/>
              </w:rPr>
              <w:t xml:space="preserve">.</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numPr>
                <w:ilvl w:val="0"/>
                <w:numId w:val="84"/>
              </w:numPr>
              <w:spacing w:before="0" w:after="0" w:line="360"/>
              <w:ind w:right="0" w:left="720" w:hanging="360"/>
              <w:jc w:val="both"/>
              <w:rPr>
                <w:rFonts w:ascii="Trebuchet MS" w:hAnsi="Trebuchet MS" w:cs="Trebuchet MS" w:eastAsia="Trebuchet MS"/>
                <w:i/>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Registration and Login and Bidding Rules visit </w:t>
            </w:r>
            <w:hyperlink xmlns:r="http://schemas.openxmlformats.org/officeDocument/2006/relationships" r:id="docRId9">
              <w:r>
                <w:rPr>
                  <w:rFonts w:ascii="Trebuchet MS" w:hAnsi="Trebuchet MS" w:cs="Trebuchet MS" w:eastAsia="Trebuchet MS"/>
                  <w:color w:val="0000FF"/>
                  <w:spacing w:val="0"/>
                  <w:position w:val="0"/>
                  <w:sz w:val="22"/>
                  <w:u w:val="single"/>
                  <w:shd w:fill="auto" w:val="clear"/>
                </w:rPr>
                <w:t xml:space="preserve">https://www.mstcecommerce.com/auctionhome/ibapi/index.jsp</w:t>
              </w:r>
            </w:hyperlink>
            <w:r>
              <w:rPr>
                <w:rFonts w:ascii="Trebuchet MS" w:hAnsi="Trebuchet MS" w:cs="Trebuchet MS" w:eastAsia="Trebuchet MS"/>
                <w:color w:val="auto"/>
                <w:spacing w:val="0"/>
                <w:position w:val="0"/>
                <w:sz w:val="22"/>
                <w:shd w:fill="auto" w:val="clear"/>
              </w:rPr>
              <w:t xml:space="preserve"> and </w:t>
            </w:r>
            <w:r>
              <w:rPr>
                <w:rFonts w:ascii="Trebuchet MS" w:hAnsi="Trebuchet MS" w:cs="Trebuchet MS" w:eastAsia="Trebuchet MS"/>
                <w:i/>
                <w:color w:val="auto"/>
                <w:spacing w:val="0"/>
                <w:position w:val="0"/>
                <w:sz w:val="22"/>
                <w:shd w:fill="auto" w:val="clear"/>
              </w:rPr>
              <w:t xml:space="preserve">Click </w:t>
            </w:r>
            <w:r>
              <w:rPr>
                <w:rFonts w:ascii="Trebuchet MS" w:hAnsi="Trebuchet MS" w:cs="Trebuchet MS" w:eastAsia="Trebuchet MS"/>
                <w:i/>
                <w:color w:val="auto"/>
                <w:spacing w:val="0"/>
                <w:position w:val="0"/>
                <w:sz w:val="22"/>
                <w:shd w:fill="auto" w:val="clear"/>
              </w:rPr>
              <w:t xml:space="preserve">“</w:t>
            </w:r>
            <w:r>
              <w:rPr>
                <w:rFonts w:ascii="Trebuchet MS" w:hAnsi="Trebuchet MS" w:cs="Trebuchet MS" w:eastAsia="Trebuchet MS"/>
                <w:i/>
                <w:color w:val="auto"/>
                <w:spacing w:val="0"/>
                <w:position w:val="0"/>
                <w:sz w:val="22"/>
                <w:shd w:fill="auto" w:val="clear"/>
              </w:rPr>
              <w:t xml:space="preserve">Buyer Guide for Login and Registration</w:t>
            </w:r>
            <w:r>
              <w:rPr>
                <w:rFonts w:ascii="Trebuchet MS" w:hAnsi="Trebuchet MS" w:cs="Trebuchet MS" w:eastAsia="Trebuchet MS"/>
                <w:i/>
                <w:color w:val="auto"/>
                <w:spacing w:val="0"/>
                <w:position w:val="0"/>
                <w:sz w:val="22"/>
                <w:shd w:fill="auto" w:val="clear"/>
              </w:rPr>
              <w:t xml:space="preserve">”</w:t>
            </w:r>
          </w:p>
          <w:p>
            <w:pPr>
              <w:spacing w:before="0" w:after="0" w:line="360"/>
              <w:ind w:right="0" w:left="720" w:firstLine="0"/>
              <w:jc w:val="left"/>
              <w:rPr>
                <w:rFonts w:ascii="Trebuchet MS" w:hAnsi="Trebuchet MS" w:cs="Trebuchet MS" w:eastAsia="Trebuchet MS"/>
                <w:i/>
                <w:color w:val="000000"/>
                <w:spacing w:val="0"/>
                <w:position w:val="0"/>
                <w:sz w:val="22"/>
                <w:shd w:fill="auto" w:val="clear"/>
              </w:rPr>
            </w:pPr>
          </w:p>
          <w:p>
            <w:pPr>
              <w:numPr>
                <w:ilvl w:val="0"/>
                <w:numId w:val="86"/>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Intending bidders may download at free of cost, copies of sale notice, Terms and Conditions of e.auction Help Manual on operational part of e-auction from e-Bkray </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IBAPI portal (</w:t>
            </w:r>
            <w:hyperlink xmlns:r="http://schemas.openxmlformats.org/officeDocument/2006/relationships" r:id="docRId10">
              <w:r>
                <w:rPr>
                  <w:rFonts w:ascii="Trebuchet MS" w:hAnsi="Trebuchet MS" w:cs="Trebuchet MS" w:eastAsia="Trebuchet MS"/>
                  <w:color w:val="000000"/>
                  <w:spacing w:val="0"/>
                  <w:position w:val="0"/>
                  <w:sz w:val="22"/>
                  <w:u w:val="single"/>
                  <w:shd w:fill="auto" w:val="clear"/>
                </w:rPr>
                <w:t xml:space="preserve">https://www.ibapi.in</w:t>
              </w:r>
            </w:hyperlink>
            <w:r>
              <w:rPr>
                <w:rFonts w:ascii="Trebuchet MS" w:hAnsi="Trebuchet MS" w:cs="Trebuchet MS" w:eastAsia="Trebuchet MS"/>
                <w:color w:val="000000"/>
                <w:spacing w:val="0"/>
                <w:position w:val="0"/>
                <w:sz w:val="22"/>
                <w:shd w:fill="auto" w:val="clear"/>
              </w:rPr>
              <w:t xml:space="preserve">)</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numPr>
                <w:ilvl w:val="0"/>
                <w:numId w:val="88"/>
              </w:numPr>
              <w:spacing w:before="0" w:after="0" w:line="360"/>
              <w:ind w:right="0" w:left="720" w:hanging="360"/>
              <w:jc w:val="both"/>
              <w:rPr>
                <w:rFonts w:ascii="Trebuchet MS" w:hAnsi="Trebuchet MS" w:cs="Trebuchet MS" w:eastAsia="Trebuchet MS"/>
                <w:strike w:val="true"/>
                <w:color w:val="C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auction related queries e-mail to </w:t>
            </w:r>
            <w:hyperlink xmlns:r="http://schemas.openxmlformats.org/officeDocument/2006/relationships" r:id="docRId11">
              <w:r>
                <w:rPr>
                  <w:rFonts w:ascii="Trebuchet MS" w:hAnsi="Trebuchet MS" w:cs="Trebuchet MS" w:eastAsia="Trebuchet MS"/>
                  <w:color w:val="0000FF"/>
                  <w:spacing w:val="0"/>
                  <w:position w:val="0"/>
                  <w:sz w:val="22"/>
                  <w:u w:val="single"/>
                  <w:shd w:fill="auto" w:val="clear"/>
                </w:rPr>
                <w:t xml:space="preserve">sarfaesi@unionbankofindia.com</w:t>
              </w:r>
            </w:hyperlink>
            <w:r>
              <w:rPr>
                <w:rFonts w:ascii="Trebuchet MS" w:hAnsi="Trebuchet MS" w:cs="Trebuchet MS" w:eastAsia="Trebuchet MS"/>
                <w:color w:val="000000"/>
                <w:spacing w:val="0"/>
                <w:position w:val="0"/>
                <w:sz w:val="22"/>
                <w:shd w:fill="auto" w:val="clear"/>
              </w:rPr>
              <w:t xml:space="preserve"> or contact Union Bank of India, Turamuri Manager, H No </w:t>
            </w:r>
            <w:r>
              <w:rPr>
                <w:rFonts w:ascii="Trebuchet MS" w:hAnsi="Trebuchet MS" w:cs="Trebuchet MS" w:eastAsia="Trebuchet MS"/>
                <w:color w:val="000000"/>
                <w:spacing w:val="0"/>
                <w:position w:val="0"/>
                <w:sz w:val="22"/>
                <w:shd w:fill="auto" w:val="clear"/>
              </w:rPr>
              <w:t xml:space="preserve">231</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Venugurla Road, Near Bus Stop Chawat Galli, Belgaum Turamuri-</w:t>
            </w:r>
            <w:r>
              <w:rPr>
                <w:rFonts w:ascii="Trebuchet MS" w:hAnsi="Trebuchet MS" w:cs="Trebuchet MS" w:eastAsia="Trebuchet MS"/>
                <w:color w:val="000000"/>
                <w:spacing w:val="0"/>
                <w:position w:val="0"/>
                <w:sz w:val="22"/>
                <w:shd w:fill="auto" w:val="clear"/>
              </w:rPr>
              <w:t xml:space="preserve">591153</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9.6 </w:t>
            </w:r>
            <w:r>
              <w:rPr>
                <w:rFonts w:ascii="Trebuchet MS" w:hAnsi="Trebuchet MS" w:cs="Trebuchet MS" w:eastAsia="Trebuchet MS"/>
                <w:b/>
                <w:color w:val="000000"/>
                <w:spacing w:val="0"/>
                <w:position w:val="0"/>
                <w:sz w:val="22"/>
                <w:shd w:fill="auto" w:val="clear"/>
              </w:rPr>
              <w:t xml:space="preserve">Steps Involved</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numPr>
                <w:ilvl w:val="0"/>
                <w:numId w:val="90"/>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Register on e-auction portal </w:t>
            </w:r>
            <w:hyperlink xmlns:r="http://schemas.openxmlformats.org/officeDocument/2006/relationships" r:id="docRId12">
              <w:r>
                <w:rPr>
                  <w:rFonts w:ascii="Trebuchet MS" w:hAnsi="Trebuchet MS" w:cs="Trebuchet MS" w:eastAsia="Trebuchet MS"/>
                  <w:color w:val="0000FF"/>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 using mobile number and email ID.</w:t>
            </w:r>
          </w:p>
          <w:p>
            <w:pPr>
              <w:numPr>
                <w:ilvl w:val="0"/>
                <w:numId w:val="90"/>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Upload requisite KYC Documents.</w:t>
            </w:r>
          </w:p>
          <w:p>
            <w:pPr>
              <w:numPr>
                <w:ilvl w:val="0"/>
                <w:numId w:val="90"/>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Generate challan and transfer EMD amount to bidder</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s global EMD Wallet.</w:t>
            </w:r>
          </w:p>
          <w:p>
            <w:pPr>
              <w:numPr>
                <w:ilvl w:val="0"/>
                <w:numId w:val="90"/>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Submission of bid shall be through online mode on the auction date and time.</w:t>
            </w:r>
          </w:p>
          <w:p>
            <w:pPr>
              <w:numPr>
                <w:ilvl w:val="0"/>
                <w:numId w:val="90"/>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 case of successful Bid, the balance bid amount to be paid as per the terms as mentioned hereunder.</w:t>
            </w:r>
          </w:p>
          <w:p>
            <w:pPr>
              <w:numPr>
                <w:ilvl w:val="0"/>
                <w:numId w:val="90"/>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 case of unsuccessful Bid, request for refund to be made in the MSTC website and refund will be made directly by the MSTC.</w:t>
            </w:r>
          </w:p>
          <w:p>
            <w:pPr>
              <w:spacing w:before="0" w:after="200" w:line="276"/>
              <w:ind w:right="0" w:left="720" w:firstLine="0"/>
              <w:jc w:val="both"/>
              <w:rPr>
                <w:rFonts w:ascii="Trebuchet MS" w:hAnsi="Trebuchet MS" w:cs="Trebuchet MS" w:eastAsia="Trebuchet MS"/>
                <w:color w:val="000000"/>
                <w:spacing w:val="0"/>
                <w:position w:val="0"/>
                <w:sz w:val="22"/>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Bidders are advised to go through the website </w:t>
            </w:r>
            <w:hyperlink xmlns:r="http://schemas.openxmlformats.org/officeDocument/2006/relationships" r:id="docRId13">
              <w:r>
                <w:rPr>
                  <w:rFonts w:ascii="Trebuchet MS" w:hAnsi="Trebuchet MS" w:cs="Trebuchet MS" w:eastAsia="Trebuchet MS"/>
                  <w:color w:val="0000FF"/>
                  <w:spacing w:val="0"/>
                  <w:position w:val="0"/>
                  <w:sz w:val="22"/>
                  <w:u w:val="single"/>
                  <w:shd w:fill="auto" w:val="clear"/>
                </w:rPr>
                <w:t xml:space="preserve">https://www.ibapi.in</w:t>
              </w:r>
            </w:hyperlink>
            <w:r>
              <w:rPr>
                <w:rFonts w:ascii="Trebuchet MS" w:hAnsi="Trebuchet MS" w:cs="Trebuchet MS" w:eastAsia="Trebuchet MS"/>
                <w:color w:val="000000"/>
                <w:spacing w:val="0"/>
                <w:position w:val="0"/>
                <w:sz w:val="22"/>
                <w:shd w:fill="auto" w:val="clear"/>
              </w:rPr>
              <w:t xml:space="preserve">, and</w:t>
            </w:r>
            <w:hyperlink xmlns:r="http://schemas.openxmlformats.org/officeDocument/2006/relationships" r:id="docRId14">
              <w:r>
                <w:rPr>
                  <w:rFonts w:ascii="Trebuchet MS" w:hAnsi="Trebuchet MS" w:cs="Trebuchet MS" w:eastAsia="Trebuchet MS"/>
                  <w:color w:val="0000FF"/>
                  <w:spacing w:val="0"/>
                  <w:position w:val="0"/>
                  <w:sz w:val="22"/>
                  <w:u w:val="single"/>
                  <w:shd w:fill="auto" w:val="clear"/>
                </w:rPr>
                <w:t xml:space="preserve">www.unionbankofindia.co.in</w:t>
              </w:r>
            </w:hyperlink>
            <w:r>
              <w:rPr>
                <w:rFonts w:ascii="Trebuchet MS" w:hAnsi="Trebuchet MS" w:cs="Trebuchet MS" w:eastAsia="Trebuchet MS"/>
                <w:color w:val="000000"/>
                <w:spacing w:val="0"/>
                <w:position w:val="0"/>
                <w:sz w:val="22"/>
                <w:shd w:fill="auto" w:val="clear"/>
              </w:rPr>
              <w:t xml:space="preserve">tenders for detailed terms and conditions of Auction Sale before submitting their bids and taking part in the E-Auction sale proceedings.</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Successful bidder will be intimated through e-mail after the closing of the e-Bidding Process.</w:t>
            </w:r>
          </w:p>
        </w:tc>
      </w:tr>
      <w:tr>
        <w:trPr>
          <w:trHeight w:val="1268"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10</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intending bidders may, if they choose, after taking prior appointment from the Authorised Officer, inspect the immovable/movable secured assets to be sold before the date of E-Auction.</w:t>
            </w:r>
          </w:p>
          <w:p>
            <w:pPr>
              <w:spacing w:before="0" w:after="0" w:line="360"/>
              <w:ind w:right="0" w:left="0" w:firstLine="0"/>
              <w:jc w:val="both"/>
              <w:rPr>
                <w:spacing w:val="0"/>
                <w:position w:val="0"/>
                <w:shd w:fill="auto" w:val="clear"/>
              </w:rPr>
            </w:pPr>
            <w:r>
              <w:rPr>
                <w:rFonts w:ascii="Trebuchet MS" w:hAnsi="Trebuchet MS" w:cs="Trebuchet MS" w:eastAsia="Trebuchet MS"/>
                <w:color w:val="auto"/>
                <w:spacing w:val="0"/>
                <w:position w:val="0"/>
                <w:sz w:val="22"/>
                <w:shd w:fill="auto" w:val="clear"/>
              </w:rPr>
              <w:t xml:space="preserve">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trPr>
          <w:trHeight w:val="908"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10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11</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In case of bidding the bid increment shall not be less than Rs</w:t>
            </w:r>
            <w:r>
              <w:rPr>
                <w:rFonts w:ascii="Trebuchet MS" w:hAnsi="Trebuchet MS" w:cs="Trebuchet MS" w:eastAsia="Trebuchet MS"/>
                <w:color w:val="C00000"/>
                <w:spacing w:val="0"/>
                <w:position w:val="0"/>
                <w:sz w:val="22"/>
                <w:shd w:fill="auto" w:val="clear"/>
              </w:rPr>
              <w:t xml:space="preserve">. </w:t>
            </w:r>
            <w:r>
              <w:rPr>
                <w:rFonts w:ascii="Trebuchet MS" w:hAnsi="Trebuchet MS" w:cs="Trebuchet MS" w:eastAsia="Trebuchet MS"/>
                <w:color w:val="auto"/>
                <w:spacing w:val="0"/>
                <w:position w:val="0"/>
                <w:sz w:val="22"/>
                <w:shd w:fill="auto" w:val="clear"/>
              </w:rPr>
              <w:t xml:space="preserve">1,00,000</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in excess of highest bid amount or the immediate preceding bid, as the case may be with multiple increment value of Rs. </w:t>
            </w:r>
            <w:r>
              <w:rPr>
                <w:rFonts w:ascii="Trebuchet MS" w:hAnsi="Trebuchet MS" w:cs="Trebuchet MS" w:eastAsia="Trebuchet MS"/>
                <w:color w:val="000000"/>
                <w:spacing w:val="0"/>
                <w:position w:val="0"/>
                <w:sz w:val="22"/>
                <w:shd w:fill="auto" w:val="clear"/>
              </w:rPr>
              <w:t xml:space="preserve">1,00,000.00</w:t>
            </w:r>
          </w:p>
        </w:tc>
      </w:tr>
      <w:tr>
        <w:trPr>
          <w:trHeight w:val="574"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12</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sale will be confirmed in favour of the highest bidder and the confirmation of sale shall be subject to the confirmation by the Secured Creditor. </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13</w:t>
            </w:r>
            <w:r>
              <w:rPr>
                <w:rFonts w:ascii="Trebuchet MS" w:hAnsi="Trebuchet MS" w:cs="Trebuchet MS" w:eastAsia="Trebuchet MS"/>
                <w:b/>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Bids once made shall not be cancelled or withdrawn. The failure on the part of bidder to comply with any of the terms and conditions of e-auction, mentioned herein will result in forfeiture of the amount paid by the bidder.</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b/>
                <w:color w:val="auto"/>
                <w:spacing w:val="0"/>
                <w:position w:val="0"/>
                <w:sz w:val="22"/>
                <w:shd w:fill="auto" w:val="clear"/>
              </w:rPr>
              <w:t xml:space="preserve">14</w:t>
            </w:r>
            <w:r>
              <w:rPr>
                <w:rFonts w:ascii="Trebuchet MS" w:hAnsi="Trebuchet MS" w:cs="Trebuchet MS" w:eastAsia="Trebuchet MS"/>
                <w:b/>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 The successful bidder so declared by the Authorised Officer shall deposit </w:t>
            </w:r>
            <w:r>
              <w:rPr>
                <w:rFonts w:ascii="Trebuchet MS" w:hAnsi="Trebuchet MS" w:cs="Trebuchet MS" w:eastAsia="Trebuchet MS"/>
                <w:color w:val="auto"/>
                <w:spacing w:val="0"/>
                <w:position w:val="0"/>
                <w:sz w:val="22"/>
                <w:shd w:fill="auto" w:val="clear"/>
              </w:rPr>
              <w:t xml:space="preserve">25</w:t>
            </w:r>
            <w:r>
              <w:rPr>
                <w:rFonts w:ascii="Trebuchet MS" w:hAnsi="Trebuchet MS" w:cs="Trebuchet MS" w:eastAsia="Trebuchet MS"/>
                <w:color w:val="auto"/>
                <w:spacing w:val="0"/>
                <w:position w:val="0"/>
                <w:sz w:val="22"/>
                <w:shd w:fill="auto" w:val="clear"/>
              </w:rPr>
              <w:t xml:space="preserve">% of the Sale Price (inclusive of EMD) in Cash/DD/RTGS/NEFT/Internet transfer /Cheque subject to realization, immediately on the sale day or not later than next working day with the Authorised Officer in the account bearing Number</w:t>
            </w:r>
            <w:r>
              <w:rPr>
                <w:rFonts w:ascii="Trebuchet MS" w:hAnsi="Trebuchet MS" w:cs="Trebuchet MS" w:eastAsia="Trebuchet MS"/>
                <w:color w:val="auto"/>
                <w:spacing w:val="0"/>
                <w:position w:val="0"/>
                <w:sz w:val="22"/>
                <w:shd w:fill="auto" w:val="clear"/>
              </w:rPr>
              <w:t xml:space="preserve">291621980050000</w:t>
            </w:r>
            <w:r>
              <w:rPr>
                <w:rFonts w:ascii="Trebuchet MS" w:hAnsi="Trebuchet MS" w:cs="Trebuchet MS" w:eastAsia="Trebuchet MS"/>
                <w:color w:val="auto"/>
                <w:spacing w:val="0"/>
                <w:position w:val="0"/>
                <w:sz w:val="22"/>
                <w:shd w:fill="auto" w:val="clear"/>
              </w:rPr>
              <w:t xml:space="preserve">, Union Bank of India Turamuri Branch, IFSC Code UBIN</w:t>
            </w:r>
            <w:r>
              <w:rPr>
                <w:rFonts w:ascii="Trebuchet MS" w:hAnsi="Trebuchet MS" w:cs="Trebuchet MS" w:eastAsia="Trebuchet MS"/>
                <w:color w:val="auto"/>
                <w:spacing w:val="0"/>
                <w:position w:val="0"/>
                <w:sz w:val="22"/>
                <w:shd w:fill="auto" w:val="clear"/>
              </w:rPr>
              <w:t xml:space="preserve">0929166</w:t>
            </w:r>
            <w:r>
              <w:rPr>
                <w:rFonts w:ascii="Trebuchet MS" w:hAnsi="Trebuchet MS" w:cs="Trebuchet MS" w:eastAsia="Trebuchet MS"/>
                <w:color w:val="auto"/>
                <w:spacing w:val="0"/>
                <w:position w:val="0"/>
                <w:sz w:val="22"/>
                <w:shd w:fill="auto" w:val="clear"/>
              </w:rPr>
              <w:t xml:space="preserve">and the balance </w:t>
            </w:r>
            <w:r>
              <w:rPr>
                <w:rFonts w:ascii="Trebuchet MS" w:hAnsi="Trebuchet MS" w:cs="Trebuchet MS" w:eastAsia="Trebuchet MS"/>
                <w:color w:val="auto"/>
                <w:spacing w:val="0"/>
                <w:position w:val="0"/>
                <w:sz w:val="22"/>
                <w:shd w:fill="auto" w:val="clear"/>
              </w:rPr>
              <w:t xml:space="preserve">75</w:t>
            </w:r>
            <w:r>
              <w:rPr>
                <w:rFonts w:ascii="Trebuchet MS" w:hAnsi="Trebuchet MS" w:cs="Trebuchet MS" w:eastAsia="Trebuchet MS"/>
                <w:color w:val="auto"/>
                <w:spacing w:val="0"/>
                <w:position w:val="0"/>
                <w:sz w:val="22"/>
                <w:shd w:fill="auto" w:val="clear"/>
              </w:rPr>
              <w:t xml:space="preserve">% of the Sale Price on or before </w:t>
            </w:r>
            <w:r>
              <w:rPr>
                <w:rFonts w:ascii="Trebuchet MS" w:hAnsi="Trebuchet MS" w:cs="Trebuchet MS" w:eastAsia="Trebuchet MS"/>
                <w:color w:val="auto"/>
                <w:spacing w:val="0"/>
                <w:position w:val="0"/>
                <w:sz w:val="22"/>
                <w:shd w:fill="auto" w:val="clear"/>
              </w:rPr>
              <w:t xml:space="preserve">15</w:t>
            </w:r>
            <w:r>
              <w:rPr>
                <w:rFonts w:ascii="Trebuchet MS" w:hAnsi="Trebuchet MS" w:cs="Trebuchet MS" w:eastAsia="Trebuchet MS"/>
                <w:color w:val="auto"/>
                <w:spacing w:val="0"/>
                <w:position w:val="0"/>
                <w:sz w:val="22"/>
                <w:shd w:fill="auto" w:val="clear"/>
              </w:rPr>
              <w:t xml:space="preserve">th day of confirmation of Sale or within such extended period as agreed upon in writing between the secured creditor and the purchaser, in any case not exceeding </w:t>
            </w:r>
            <w:r>
              <w:rPr>
                <w:rFonts w:ascii="Trebuchet MS" w:hAnsi="Trebuchet MS" w:cs="Trebuchet MS" w:eastAsia="Trebuchet MS"/>
                <w:color w:val="auto"/>
                <w:spacing w:val="0"/>
                <w:position w:val="0"/>
                <w:sz w:val="22"/>
                <w:shd w:fill="auto" w:val="clear"/>
              </w:rPr>
              <w:t xml:space="preserve">3 </w:t>
            </w:r>
            <w:r>
              <w:rPr>
                <w:rFonts w:ascii="Trebuchet MS" w:hAnsi="Trebuchet MS" w:cs="Trebuchet MS" w:eastAsia="Trebuchet MS"/>
                <w:color w:val="auto"/>
                <w:spacing w:val="0"/>
                <w:position w:val="0"/>
                <w:sz w:val="22"/>
                <w:shd w:fill="auto" w:val="clear"/>
              </w:rPr>
              <w:t xml:space="preserve">months. </w:t>
            </w:r>
          </w:p>
          <w:p>
            <w:pPr>
              <w:spacing w:before="0" w:after="0" w:line="360"/>
              <w:ind w:right="0" w:left="0" w:firstLine="0"/>
              <w:jc w:val="both"/>
              <w:rPr>
                <w:rFonts w:ascii="Trebuchet MS" w:hAnsi="Trebuchet MS" w:cs="Trebuchet MS" w:eastAsia="Trebuchet MS"/>
                <w:color w:val="auto"/>
                <w:spacing w:val="0"/>
                <w:position w:val="0"/>
                <w:sz w:val="24"/>
                <w:shd w:fill="auto" w:val="clear"/>
              </w:rPr>
            </w:pPr>
          </w:p>
          <w:p>
            <w:pPr>
              <w:spacing w:before="0" w:after="0" w:line="36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000000"/>
                <w:spacing w:val="0"/>
                <w:position w:val="0"/>
                <w:sz w:val="22"/>
                <w:shd w:fill="auto" w:val="clear"/>
              </w:rPr>
              <w:t xml:space="preserve">In the event of failure to tender </w:t>
            </w:r>
            <w:r>
              <w:rPr>
                <w:rFonts w:ascii="Trebuchet MS" w:hAnsi="Trebuchet MS" w:cs="Trebuchet MS" w:eastAsia="Trebuchet MS"/>
                <w:color w:val="000000"/>
                <w:spacing w:val="0"/>
                <w:position w:val="0"/>
                <w:sz w:val="22"/>
                <w:shd w:fill="auto" w:val="clear"/>
              </w:rPr>
              <w:t xml:space="preserve">25</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15</w:t>
            </w:r>
            <w:r>
              <w:rPr>
                <w:rFonts w:ascii="Trebuchet MS" w:hAnsi="Trebuchet MS" w:cs="Trebuchet MS" w:eastAsia="Trebuchet MS"/>
                <w:color w:val="000000"/>
                <w:spacing w:val="0"/>
                <w:position w:val="0"/>
                <w:sz w:val="22"/>
                <w:shd w:fill="auto" w:val="clear"/>
              </w:rPr>
              <w:t xml:space="preserve">%+EMD) of the sale price as per the terms of Sale by the successful bidder, the </w:t>
            </w:r>
            <w:r>
              <w:rPr>
                <w:rFonts w:ascii="Trebuchet MS" w:hAnsi="Trebuchet MS" w:cs="Trebuchet MS" w:eastAsia="Trebuchet MS"/>
                <w:color w:val="auto"/>
                <w:spacing w:val="0"/>
                <w:position w:val="0"/>
                <w:sz w:val="22"/>
                <w:shd w:fill="auto" w:val="clear"/>
              </w:rPr>
              <w:t xml:space="preserve">EMD so deposited by him shall be forfeited to secured creditor and the bid accepted shall stand cancelled automatically and the defaulting bidder shall neither have claim on the property nor on any part of the sum for which it may be subsequently sold.</w:t>
            </w: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In default of payment of balance amount of purchase price before </w:t>
            </w:r>
            <w:r>
              <w:rPr>
                <w:rFonts w:ascii="Trebuchet MS" w:hAnsi="Trebuchet MS" w:cs="Trebuchet MS" w:eastAsia="Trebuchet MS"/>
                <w:color w:val="000000"/>
                <w:spacing w:val="0"/>
                <w:position w:val="0"/>
                <w:sz w:val="22"/>
                <w:shd w:fill="auto" w:val="clear"/>
              </w:rPr>
              <w:t xml:space="preserve">15 </w:t>
            </w:r>
            <w:r>
              <w:rPr>
                <w:rFonts w:ascii="Trebuchet MS" w:hAnsi="Trebuchet MS" w:cs="Trebuchet MS" w:eastAsia="Trebuchet MS"/>
                <w:color w:val="000000"/>
                <w:spacing w:val="0"/>
                <w:position w:val="0"/>
                <w:sz w:val="22"/>
                <w:shd w:fill="auto" w:val="clear"/>
              </w:rPr>
              <w:t xml:space="preserve">days from the date of confirmation of sale by the Secured Creditor or such extended period as may be mutually agreed upon between the secured creditor and the purchaser (not exceeding </w:t>
            </w:r>
            <w:r>
              <w:rPr>
                <w:rFonts w:ascii="Trebuchet MS" w:hAnsi="Trebuchet MS" w:cs="Trebuchet MS" w:eastAsia="Trebuchet MS"/>
                <w:color w:val="000000"/>
                <w:spacing w:val="0"/>
                <w:position w:val="0"/>
                <w:sz w:val="22"/>
                <w:shd w:fill="auto" w:val="clear"/>
              </w:rPr>
              <w:t xml:space="preserve">3 </w:t>
            </w:r>
            <w:r>
              <w:rPr>
                <w:rFonts w:ascii="Trebuchet MS" w:hAnsi="Trebuchet MS" w:cs="Trebuchet MS" w:eastAsia="Trebuchet MS"/>
                <w:color w:val="000000"/>
                <w:spacing w:val="0"/>
                <w:position w:val="0"/>
                <w:sz w:val="22"/>
                <w:shd w:fill="auto" w:val="clear"/>
              </w:rPr>
              <w:t xml:space="preserve">months) the deposit of </w:t>
            </w:r>
            <w:r>
              <w:rPr>
                <w:rFonts w:ascii="Trebuchet MS" w:hAnsi="Trebuchet MS" w:cs="Trebuchet MS" w:eastAsia="Trebuchet MS"/>
                <w:color w:val="000000"/>
                <w:spacing w:val="0"/>
                <w:position w:val="0"/>
                <w:sz w:val="22"/>
                <w:shd w:fill="auto" w:val="clear"/>
              </w:rPr>
              <w:t xml:space="preserve">25</w:t>
            </w:r>
            <w:r>
              <w:rPr>
                <w:rFonts w:ascii="Trebuchet MS" w:hAnsi="Trebuchet MS" w:cs="Trebuchet MS" w:eastAsia="Trebuchet MS"/>
                <w:color w:val="000000"/>
                <w:spacing w:val="0"/>
                <w:position w:val="0"/>
                <w:sz w:val="22"/>
                <w:shd w:fill="auto" w:val="clear"/>
              </w:rPr>
              <w:t xml:space="preserve">% of the amount of sale price made shall be forfeited and the property shall forthwith be sold again and the  defaulting purchaser shall neither have claim on the property nor on any part of the sum for which it may be subsequently sold.</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15</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On such deposit of money for discharge of encumbrances, the Authorised Officer may issue or cause the purchaser to issue the notices to the persons interested in or entitled to the money deposited with him and take steps to make the payment accordingly.</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16</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w:t>
            </w:r>
            <w:r>
              <w:rPr>
                <w:rFonts w:ascii="Trebuchet MS" w:hAnsi="Trebuchet MS" w:cs="Trebuchet MS" w:eastAsia="Trebuchet MS"/>
                <w:color w:val="000000"/>
                <w:spacing w:val="0"/>
                <w:position w:val="0"/>
                <w:sz w:val="22"/>
                <w:shd w:fill="auto" w:val="clear"/>
              </w:rPr>
              <w:t xml:space="preserve">2002</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17</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Legal charges for conveyance, stamp duty, registration charges and other incidental charges as applicable shall be borne by the successful bidder only.</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18</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As per Section </w:t>
            </w:r>
            <w:r>
              <w:rPr>
                <w:rFonts w:ascii="Trebuchet MS" w:hAnsi="Trebuchet MS" w:cs="Trebuchet MS" w:eastAsia="Trebuchet MS"/>
                <w:color w:val="000000"/>
                <w:spacing w:val="0"/>
                <w:position w:val="0"/>
                <w:sz w:val="22"/>
                <w:shd w:fill="auto" w:val="clear"/>
              </w:rPr>
              <w:t xml:space="preserve">194</w:t>
            </w:r>
            <w:r>
              <w:rPr>
                <w:rFonts w:ascii="Trebuchet MS" w:hAnsi="Trebuchet MS" w:cs="Trebuchet MS" w:eastAsia="Trebuchet MS"/>
                <w:color w:val="000000"/>
                <w:spacing w:val="0"/>
                <w:position w:val="0"/>
                <w:sz w:val="22"/>
                <w:shd w:fill="auto" w:val="clear"/>
              </w:rPr>
              <w:t xml:space="preserve">-IA of the Income Tax Act </w:t>
            </w:r>
            <w:r>
              <w:rPr>
                <w:rFonts w:ascii="Trebuchet MS" w:hAnsi="Trebuchet MS" w:cs="Trebuchet MS" w:eastAsia="Trebuchet MS"/>
                <w:color w:val="000000"/>
                <w:spacing w:val="0"/>
                <w:position w:val="0"/>
                <w:sz w:val="22"/>
                <w:shd w:fill="auto" w:val="clear"/>
              </w:rPr>
              <w:t xml:space="preserve">1961</w:t>
            </w:r>
            <w:r>
              <w:rPr>
                <w:rFonts w:ascii="Trebuchet MS" w:hAnsi="Trebuchet MS" w:cs="Trebuchet MS" w:eastAsia="Trebuchet MS"/>
                <w:color w:val="000000"/>
                <w:spacing w:val="0"/>
                <w:position w:val="0"/>
                <w:sz w:val="22"/>
                <w:shd w:fill="auto" w:val="clear"/>
              </w:rPr>
              <w:t xml:space="preserve">, TDS @ </w:t>
            </w:r>
            <w:r>
              <w:rPr>
                <w:rFonts w:ascii="Trebuchet MS" w:hAnsi="Trebuchet MS" w:cs="Trebuchet MS" w:eastAsia="Trebuchet MS"/>
                <w:color w:val="000000"/>
                <w:spacing w:val="0"/>
                <w:position w:val="0"/>
                <w:sz w:val="22"/>
                <w:shd w:fill="auto" w:val="clear"/>
              </w:rPr>
              <w:t xml:space="preserve">1</w:t>
            </w:r>
            <w:r>
              <w:rPr>
                <w:rFonts w:ascii="Trebuchet MS" w:hAnsi="Trebuchet MS" w:cs="Trebuchet MS" w:eastAsia="Trebuchet MS"/>
                <w:color w:val="000000"/>
                <w:spacing w:val="0"/>
                <w:position w:val="0"/>
                <w:sz w:val="22"/>
                <w:shd w:fill="auto" w:val="clear"/>
              </w:rPr>
              <w:t xml:space="preserve">% will be applicable on the sale proceeds where the sale consideration is Rs.</w:t>
            </w:r>
            <w:r>
              <w:rPr>
                <w:rFonts w:ascii="Trebuchet MS" w:hAnsi="Trebuchet MS" w:cs="Trebuchet MS" w:eastAsia="Trebuchet MS"/>
                <w:color w:val="000000"/>
                <w:spacing w:val="0"/>
                <w:position w:val="0"/>
                <w:sz w:val="22"/>
                <w:shd w:fill="auto" w:val="clear"/>
              </w:rPr>
              <w:t xml:space="preserve">50,00,000</w:t>
            </w:r>
            <w:r>
              <w:rPr>
                <w:rFonts w:ascii="Trebuchet MS" w:hAnsi="Trebuchet MS" w:cs="Trebuchet MS" w:eastAsia="Trebuchet MS"/>
                <w:color w:val="000000"/>
                <w:spacing w:val="0"/>
                <w:position w:val="0"/>
                <w:sz w:val="22"/>
                <w:shd w:fill="auto" w:val="clear"/>
              </w:rPr>
              <w:t xml:space="preserve">/- (Rupees fifty lakhs) and above. The successful bidder/purchaser shall deduct the TDS from the sale price and deposit the same with the Income Tax Department in Form No. </w:t>
            </w:r>
            <w:r>
              <w:rPr>
                <w:rFonts w:ascii="Trebuchet MS" w:hAnsi="Trebuchet MS" w:cs="Trebuchet MS" w:eastAsia="Trebuchet MS"/>
                <w:color w:val="000000"/>
                <w:spacing w:val="0"/>
                <w:position w:val="0"/>
                <w:sz w:val="22"/>
                <w:shd w:fill="auto" w:val="clear"/>
              </w:rPr>
              <w:t xml:space="preserve">16</w:t>
            </w:r>
            <w:r>
              <w:rPr>
                <w:rFonts w:ascii="Trebuchet MS" w:hAnsi="Trebuchet MS" w:cs="Trebuchet MS" w:eastAsia="Trebuchet MS"/>
                <w:color w:val="000000"/>
                <w:spacing w:val="0"/>
                <w:position w:val="0"/>
                <w:sz w:val="22"/>
                <w:shd w:fill="auto" w:val="clear"/>
              </w:rPr>
              <w:t xml:space="preserve">-B, containing the Bank</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s name and the PAN number as a seller and submit the original receipt of the TDS Certificate to the Bank. (Applicable for immovable property, other than Agricultural land)</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Authorised Officer will deliver the property on the basis of symbolic possession taken on as is where is basis</w:t>
            </w:r>
            <w:r>
              <w:rPr>
                <w:rFonts w:ascii="Trebuchet MS" w:hAnsi="Trebuchet MS" w:cs="Trebuchet MS" w:eastAsia="Trebuchet MS"/>
                <w:b/>
                <w:strike w:val="true"/>
                <w:color w:val="365F91"/>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to the purchaser free from encumbrances, known to the Secured Creditor on deposit of money by the purchaser towards the discharge of such encumbrances.</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20</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certificate of sale will be issued specifically mentioning whether the purchaser has purchased the immovable/movable secured assets free from any encumbrances known to the secured creditor or not.</w:t>
            </w:r>
            <w:r>
              <w:rPr>
                <w:rFonts w:ascii="Trebuchet MS" w:hAnsi="Trebuchet MS" w:cs="Trebuchet MS" w:eastAsia="Trebuchet MS"/>
                <w:color w:val="auto"/>
                <w:spacing w:val="0"/>
                <w:position w:val="0"/>
                <w:sz w:val="22"/>
                <w:shd w:fill="auto" w:val="clear"/>
              </w:rPr>
              <w:t xml:space="preserve"> No request for change of name in the sale certificate other than the person who submitted the bid/participated in the auction shall be entertained.</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0000FF"/>
                <w:spacing w:val="0"/>
                <w:position w:val="0"/>
                <w:sz w:val="24"/>
                <w:u w:val="single"/>
                <w:shd w:fill="auto" w:val="clear"/>
              </w:rPr>
            </w:pPr>
            <w:r>
              <w:rPr>
                <w:rFonts w:ascii="Trebuchet MS" w:hAnsi="Trebuchet MS" w:cs="Trebuchet MS" w:eastAsia="Trebuchet MS"/>
                <w:b/>
                <w:color w:val="000000"/>
                <w:spacing w:val="0"/>
                <w:position w:val="0"/>
                <w:sz w:val="22"/>
                <w:shd w:fill="auto" w:val="clear"/>
              </w:rPr>
              <w:t xml:space="preserve">21</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xmlns:r="http://schemas.openxmlformats.org/officeDocument/2006/relationships" r:id="docRId15">
              <w:r>
                <w:rPr>
                  <w:rFonts w:ascii="Trebuchet MS" w:hAnsi="Trebuchet MS" w:cs="Trebuchet MS" w:eastAsia="Trebuchet MS"/>
                  <w:color w:val="0000FF"/>
                  <w:spacing w:val="0"/>
                  <w:position w:val="0"/>
                  <w:sz w:val="22"/>
                  <w:u w:val="single"/>
                  <w:shd w:fill="auto" w:val="clear"/>
                </w:rPr>
                <w:t xml:space="preserve">https://www.mstcecommerce.com/auctionhome/ibapi/index.jsp</w:t>
              </w:r>
            </w:hyperlink>
            <w:r>
              <w:rPr>
                <w:rFonts w:ascii="Trebuchet MS" w:hAnsi="Trebuchet MS" w:cs="Trebuchet MS" w:eastAsia="Trebuchet MS"/>
                <w:color w:val="0000FF"/>
                <w:spacing w:val="0"/>
                <w:position w:val="0"/>
                <w:sz w:val="22"/>
                <w:u w:val="single"/>
                <w:shd w:fill="auto" w:val="clear"/>
              </w:rPr>
              <w:t xml:space="preserve">.</w:t>
            </w: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The EMD of unsuccessful bidders will be refunded on request to their respective A/c No. as registered in e-Auction Portal </w:t>
            </w:r>
            <w:hyperlink xmlns:r="http://schemas.openxmlformats.org/officeDocument/2006/relationships" r:id="docRId16">
              <w:r>
                <w:rPr>
                  <w:rFonts w:ascii="Trebuchet MS" w:hAnsi="Trebuchet MS" w:cs="Trebuchet MS" w:eastAsia="Trebuchet MS"/>
                  <w:color w:val="000000"/>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 The bidders will not be entitled to claim any interest, costs, expenses and any other charges (if any).</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22</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If the Borrower were to pay to the Authorised Officer the entire amount due, with the up-to-date expenses including the expenses / charges / cost in taking possession and conducting the sale, to the secured creditor before e-Auction, the sale by E auction may be cancelled by the Authorised Officer.</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23</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Bank, the Secured Creditor, reserves the right to accept / reject the highest bid without assigning any reason thereof or to cancel the sale.</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24</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25</w:t>
            </w:r>
            <w:r>
              <w:rPr>
                <w:rFonts w:ascii="Trebuchet MS" w:hAnsi="Trebuchet MS" w:cs="Trebuchet MS" w:eastAsia="Trebuchet MS"/>
                <w:b/>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 The bank/service provider for e-auction shall not have any liability towards bidders for any interruption or delay or technical snag in access to the site irrespective of the causes.</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26</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above movable/immovable secured assets will be sold in </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As is where is</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As is What is</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and </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whatever there is</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condition.</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27</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entire sale consideration shall be exclusively available for appropriation towards dues to the Bank and it is exclusive of encumbrances of all statutory dues and other dues if any, shall be settled by the proposed purchaser out of his own sources.</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28</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third party claims/rights/dues. </w:t>
            </w:r>
          </w:p>
        </w:tc>
      </w:tr>
    </w:tbl>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Place: Belagavi</w:t>
      </w:r>
    </w:p>
    <w:p>
      <w:pPr>
        <w:spacing w:before="0" w:after="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Date: </w:t>
      </w:r>
      <w:r>
        <w:rPr>
          <w:rFonts w:ascii="Trebuchet MS" w:hAnsi="Trebuchet MS" w:cs="Trebuchet MS" w:eastAsia="Trebuchet MS"/>
          <w:color w:val="auto"/>
          <w:spacing w:val="0"/>
          <w:position w:val="0"/>
          <w:sz w:val="22"/>
          <w:shd w:fill="auto" w:val="clear"/>
        </w:rPr>
        <w:t xml:space="preserve">06.04.2022</w:t>
      </w:r>
      <w:r>
        <w:rPr>
          <w:rFonts w:ascii="Trebuchet MS" w:hAnsi="Trebuchet MS" w:cs="Trebuchet MS" w:eastAsia="Trebuchet MS"/>
          <w:color w:val="auto"/>
          <w:spacing w:val="0"/>
          <w:position w:val="0"/>
          <w:sz w:val="22"/>
          <w:shd w:fill="auto" w:val="clear"/>
        </w:rPr>
        <w:tab/>
        <w:tab/>
        <w:tab/>
        <w:tab/>
      </w:r>
      <w:r>
        <w:rPr>
          <w:rFonts w:ascii="Trebuchet MS" w:hAnsi="Trebuchet MS" w:cs="Trebuchet MS" w:eastAsia="Trebuchet MS"/>
          <w:color w:val="auto"/>
          <w:spacing w:val="0"/>
          <w:position w:val="0"/>
          <w:sz w:val="22"/>
          <w:shd w:fill="auto" w:val="clear"/>
        </w:rPr>
        <w:t xml:space="preserve">AUTHORISED OFFICER    </w:t>
      </w:r>
    </w:p>
    <w:p>
      <w:pPr>
        <w:spacing w:before="0" w:after="0" w:line="240"/>
        <w:ind w:right="0" w:left="576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 FORUNION BANK OF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5">
    <w:abstractNumId w:val="90"/>
  </w:num>
  <w:num w:numId="8">
    <w:abstractNumId w:val="84"/>
  </w:num>
  <w:num w:numId="10">
    <w:abstractNumId w:val="78"/>
  </w:num>
  <w:num w:numId="16">
    <w:abstractNumId w:val="72"/>
  </w:num>
  <w:num w:numId="18">
    <w:abstractNumId w:val="66"/>
  </w:num>
  <w:num w:numId="20">
    <w:abstractNumId w:val="60"/>
  </w:num>
  <w:num w:numId="22">
    <w:abstractNumId w:val="54"/>
  </w:num>
  <w:num w:numId="34">
    <w:abstractNumId w:val="48"/>
  </w:num>
  <w:num w:numId="37">
    <w:abstractNumId w:val="42"/>
  </w:num>
  <w:num w:numId="39">
    <w:abstractNumId w:val="36"/>
  </w:num>
  <w:num w:numId="80">
    <w:abstractNumId w:val="30"/>
  </w:num>
  <w:num w:numId="82">
    <w:abstractNumId w:val="24"/>
  </w:num>
  <w:num w:numId="84">
    <w:abstractNumId w:val="18"/>
  </w:num>
  <w:num w:numId="86">
    <w:abstractNumId w:val="12"/>
  </w:num>
  <w:num w:numId="88">
    <w:abstractNumId w:val="6"/>
  </w:num>
  <w:num w:numId="9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7" Type="http://schemas.openxmlformats.org/officeDocument/2006/relationships/numbering" /><Relationship TargetMode="External" Target="mailto:ibapiop@mstcecommerce.com" Id="docRId7" Type="http://schemas.openxmlformats.org/officeDocument/2006/relationships/hyperlink" /><Relationship TargetMode="External" Target="https://www.ibapi.in/" Id="docRId10" Type="http://schemas.openxmlformats.org/officeDocument/2006/relationships/hyperlink" /><Relationship TargetMode="External" Target="http://www.unionbankofindia.co.in/" Id="docRId14" Type="http://schemas.openxmlformats.org/officeDocument/2006/relationships/hyperlink" /><Relationship Target="styles.xml" Id="docRId18" Type="http://schemas.openxmlformats.org/officeDocument/2006/relationships/styles" /><Relationship TargetMode="External" Target="http://www.mstcecommerce.com/" Id="docRId2" Type="http://schemas.openxmlformats.org/officeDocument/2006/relationships/hyperlink" /><Relationship TargetMode="External" Target="http://www.mstcecommerce.com/" Id="docRId6" Type="http://schemas.openxmlformats.org/officeDocument/2006/relationships/hyperlink" /><Relationship Target="media/image0.wmf" Id="docRId1" Type="http://schemas.openxmlformats.org/officeDocument/2006/relationships/image" /><Relationship TargetMode="External" Target="mailto:sarfaesi@unionbankofindia.com" Id="docRId11" Type="http://schemas.openxmlformats.org/officeDocument/2006/relationships/hyperlink" /><Relationship TargetMode="External" Target="https://www.mstcecommerce.com/auctionhome/ibapi/index.jsp" Id="docRId15" Type="http://schemas.openxmlformats.org/officeDocument/2006/relationships/hyperlink" /><Relationship TargetMode="External" Target="https://ibapi.in/" Id="docRId5" Type="http://schemas.openxmlformats.org/officeDocument/2006/relationships/hyperlink" /><Relationship TargetMode="External" Target="https://www.mstcecommerce.com/auctionhome/ibapi/index.jsp" Id="docRId9" Type="http://schemas.openxmlformats.org/officeDocument/2006/relationships/hyperlink" /><Relationship Target="embeddings/oleObject0.bin" Id="docRId0" Type="http://schemas.openxmlformats.org/officeDocument/2006/relationships/oleObject" /><Relationship TargetMode="External" Target="http://www.mstcecommerce.com/" Id="docRId12" Type="http://schemas.openxmlformats.org/officeDocument/2006/relationships/hyperlink" /><Relationship TargetMode="External" Target="http://www.mstcecommerce.com/" Id="docRId16" Type="http://schemas.openxmlformats.org/officeDocument/2006/relationships/hyperlink" /><Relationship TargetMode="External" Target="https://www.mstcecommerce.com/auctionhome/ibapi/index.jspby" Id="docRId4" Type="http://schemas.openxmlformats.org/officeDocument/2006/relationships/hyperlink" /><Relationship TargetMode="External" Target="mailto:ibapifin@mstcecommerce.com" Id="docRId8" Type="http://schemas.openxmlformats.org/officeDocument/2006/relationships/hyperlink" /><Relationship TargetMode="External" Target="https://www.ibapi.in/" Id="docRId13" Type="http://schemas.openxmlformats.org/officeDocument/2006/relationships/hyperlink" /><Relationship TargetMode="External" Target="http://www.mstcecommerce.com/" Id="docRId3" Type="http://schemas.openxmlformats.org/officeDocument/2006/relationships/hyperlink" /></Relationships>
</file>